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53F1" w14:textId="66C8E3D1" w:rsidR="00DF7094" w:rsidRDefault="00DF7094" w:rsidP="00DF7094">
      <w:pPr>
        <w:pStyle w:val="Titolo2"/>
        <w:rPr>
          <w:rFonts w:ascii="Verdana" w:hAnsi="Verdana" w:cs="Verdana"/>
          <w:sz w:val="22"/>
          <w:szCs w:val="22"/>
        </w:rPr>
      </w:pPr>
      <w:r w:rsidRPr="00C01FB5">
        <w:rPr>
          <w:rFonts w:ascii="Verdana" w:hAnsi="Verdana" w:cs="Verdana"/>
          <w:sz w:val="22"/>
          <w:szCs w:val="22"/>
        </w:rPr>
        <w:t>Premessa</w:t>
      </w:r>
    </w:p>
    <w:p w14:paraId="01132952" w14:textId="7A5CA5AB" w:rsidR="004A0E73" w:rsidRPr="00E7729B" w:rsidRDefault="004A0E73" w:rsidP="004A0E73">
      <w:pPr>
        <w:jc w:val="both"/>
        <w:rPr>
          <w:rFonts w:ascii="Verdana" w:hAnsi="Verdana" w:cs="Verdana"/>
          <w:sz w:val="18"/>
          <w:szCs w:val="18"/>
        </w:rPr>
      </w:pPr>
      <w:r w:rsidRPr="00E7729B">
        <w:rPr>
          <w:rFonts w:ascii="Verdana" w:hAnsi="Verdana" w:cs="Verdana"/>
          <w:sz w:val="18"/>
          <w:szCs w:val="18"/>
        </w:rPr>
        <w:t>Il numero di gatti liberamente viventi</w:t>
      </w:r>
      <w:r w:rsidR="00C953D0" w:rsidRPr="00E7729B">
        <w:rPr>
          <w:rFonts w:ascii="Verdana" w:hAnsi="Verdana" w:cs="Verdana"/>
          <w:sz w:val="18"/>
          <w:szCs w:val="18"/>
        </w:rPr>
        <w:t xml:space="preserve"> sul territorio</w:t>
      </w:r>
      <w:r w:rsidRPr="00E7729B">
        <w:rPr>
          <w:rFonts w:ascii="Verdana" w:hAnsi="Verdana" w:cs="Verdana"/>
          <w:sz w:val="18"/>
          <w:szCs w:val="18"/>
        </w:rPr>
        <w:t>, già aggregati o meno in colonie feline, è in costante aumento sul territorio di ATS Insubria.</w:t>
      </w:r>
    </w:p>
    <w:p w14:paraId="75E9A7A2" w14:textId="510371C4" w:rsidR="004A0E73" w:rsidRPr="00E7729B" w:rsidRDefault="004A0E73" w:rsidP="004A0E73">
      <w:pPr>
        <w:pStyle w:val="Titolo2"/>
        <w:jc w:val="both"/>
        <w:rPr>
          <w:rFonts w:ascii="Verdana" w:hAnsi="Verdana" w:cs="Verdana"/>
          <w:b w:val="0"/>
          <w:bCs w:val="0"/>
          <w:sz w:val="18"/>
          <w:szCs w:val="18"/>
        </w:rPr>
      </w:pPr>
      <w:r w:rsidRPr="00E7729B">
        <w:rPr>
          <w:rFonts w:ascii="Verdana" w:hAnsi="Verdana" w:cs="Verdana"/>
          <w:b w:val="0"/>
          <w:bCs w:val="0"/>
          <w:sz w:val="18"/>
          <w:szCs w:val="18"/>
        </w:rPr>
        <w:t xml:space="preserve"> La presenza sul territorio di gatti liberi e di colonia è spesso fonte di inconvenienti igienico sanitari oltre a determinare l’insorgenza e la diffusione di potenziali patologie, anche a carattere zoonotico. Si aggiunga l’aumento demografico incontrollato delle popolazioni feline laddove non vengano effettuati opportuni piani di sterilizzazione e l’impatto sull’ambiente legato alla eccessiva fecalizzazione e imbrattamento dei suoli.</w:t>
      </w:r>
      <w:r w:rsidRPr="00E7729B">
        <w:rPr>
          <w:rFonts w:ascii="Verdana" w:hAnsi="Verdana" w:cs="Verdana"/>
          <w:sz w:val="18"/>
          <w:szCs w:val="18"/>
        </w:rPr>
        <w:t xml:space="preserve"> </w:t>
      </w:r>
      <w:r w:rsidRPr="00E7729B">
        <w:rPr>
          <w:rFonts w:ascii="Verdana" w:hAnsi="Verdana" w:cs="Verdana"/>
          <w:b w:val="0"/>
          <w:sz w:val="18"/>
          <w:szCs w:val="18"/>
        </w:rPr>
        <w:t>A ciò si aggiunge la sempre crescente sensibilità dei cittadini rispetto all’animale, con risvolti protezionistici di benessere e tutela.</w:t>
      </w:r>
    </w:p>
    <w:p w14:paraId="3FBF5ADC" w14:textId="7248C3B0" w:rsidR="004A0E73" w:rsidRPr="00E7729B" w:rsidRDefault="00130585" w:rsidP="004A0E73">
      <w:pPr>
        <w:jc w:val="both"/>
        <w:rPr>
          <w:rFonts w:ascii="Verdana" w:hAnsi="Verdana" w:cs="Verdana"/>
          <w:sz w:val="18"/>
          <w:szCs w:val="18"/>
        </w:rPr>
      </w:pPr>
      <w:r w:rsidRPr="00E7729B">
        <w:rPr>
          <w:rFonts w:ascii="Verdana" w:hAnsi="Verdana" w:cs="Verdana"/>
          <w:sz w:val="18"/>
          <w:szCs w:val="18"/>
        </w:rPr>
        <w:t xml:space="preserve">Particolare rilevanza riveste </w:t>
      </w:r>
      <w:r w:rsidR="004A0E73" w:rsidRPr="00E7729B">
        <w:rPr>
          <w:rFonts w:ascii="Verdana" w:hAnsi="Verdana" w:cs="Verdana"/>
          <w:sz w:val="18"/>
          <w:szCs w:val="18"/>
        </w:rPr>
        <w:t>qu</w:t>
      </w:r>
      <w:r w:rsidRPr="00E7729B">
        <w:rPr>
          <w:rFonts w:ascii="Verdana" w:hAnsi="Verdana" w:cs="Verdana"/>
          <w:sz w:val="18"/>
          <w:szCs w:val="18"/>
        </w:rPr>
        <w:t xml:space="preserve">indi </w:t>
      </w:r>
      <w:r w:rsidR="004A0E73" w:rsidRPr="00E7729B">
        <w:rPr>
          <w:rFonts w:ascii="Verdana" w:hAnsi="Verdana" w:cs="Verdana"/>
          <w:sz w:val="18"/>
          <w:szCs w:val="18"/>
        </w:rPr>
        <w:t xml:space="preserve">il corretto censimento delle colonie feline secondo criteri univoci, nonché la loro categorizzazione in base a una analisi del rischio che permetta di modulare interventi sanitari e di contenimento demografico della popolazione secondo classi di priorità.  </w:t>
      </w:r>
    </w:p>
    <w:p w14:paraId="0046DEBD" w14:textId="77777777" w:rsidR="00DF475F" w:rsidRDefault="00C37A87" w:rsidP="004A0E73">
      <w:pPr>
        <w:jc w:val="both"/>
        <w:rPr>
          <w:rFonts w:ascii="Verdana" w:hAnsi="Verdana" w:cs="Verdana"/>
          <w:sz w:val="18"/>
          <w:szCs w:val="18"/>
        </w:rPr>
      </w:pPr>
      <w:r w:rsidRPr="00E7729B">
        <w:rPr>
          <w:rFonts w:ascii="Verdana" w:hAnsi="Verdana" w:cs="Verdana"/>
          <w:sz w:val="18"/>
          <w:szCs w:val="18"/>
        </w:rPr>
        <w:t xml:space="preserve">Sorge quindi la necessità di </w:t>
      </w:r>
      <w:r w:rsidR="004A0E73" w:rsidRPr="00E7729B">
        <w:rPr>
          <w:rFonts w:ascii="Verdana" w:hAnsi="Verdana" w:cs="Verdana"/>
          <w:sz w:val="18"/>
          <w:szCs w:val="18"/>
        </w:rPr>
        <w:t xml:space="preserve">uniformare sul territorio della ATS INSUBRIA le attività afferenti ed i comportamenti adottati e di attivare la procedura de quo, per </w:t>
      </w:r>
      <w:r w:rsidRPr="00E7729B">
        <w:rPr>
          <w:rFonts w:ascii="Verdana" w:hAnsi="Verdana" w:cs="Verdana"/>
          <w:sz w:val="18"/>
          <w:szCs w:val="18"/>
        </w:rPr>
        <w:t xml:space="preserve">governare la situazione in un’ottica one health , </w:t>
      </w:r>
      <w:r w:rsidR="004A0E73" w:rsidRPr="00E7729B">
        <w:rPr>
          <w:rFonts w:ascii="Verdana" w:hAnsi="Verdana" w:cs="Verdana"/>
          <w:sz w:val="18"/>
          <w:szCs w:val="18"/>
        </w:rPr>
        <w:t>con</w:t>
      </w:r>
      <w:r w:rsidRPr="00E7729B">
        <w:rPr>
          <w:rFonts w:ascii="Verdana" w:hAnsi="Verdana" w:cs="Verdana"/>
          <w:sz w:val="18"/>
          <w:szCs w:val="18"/>
        </w:rPr>
        <w:t xml:space="preserve"> risvolti di  sanità pubblica, di benessere animale e di </w:t>
      </w:r>
      <w:r w:rsidR="00130585" w:rsidRPr="00E7729B">
        <w:rPr>
          <w:rFonts w:ascii="Verdana" w:hAnsi="Verdana" w:cs="Verdana"/>
          <w:sz w:val="18"/>
          <w:szCs w:val="18"/>
        </w:rPr>
        <w:t>igiene</w:t>
      </w:r>
      <w:r w:rsidRPr="00E7729B">
        <w:rPr>
          <w:rFonts w:ascii="Verdana" w:hAnsi="Verdana" w:cs="Verdana"/>
          <w:sz w:val="18"/>
          <w:szCs w:val="18"/>
        </w:rPr>
        <w:t xml:space="preserve"> ambientale</w:t>
      </w:r>
      <w:r w:rsidR="004A0E73" w:rsidRPr="00E7729B">
        <w:rPr>
          <w:rFonts w:ascii="Verdana" w:hAnsi="Verdana" w:cs="Verdana"/>
          <w:sz w:val="18"/>
          <w:szCs w:val="18"/>
        </w:rPr>
        <w:t xml:space="preserve">, anche </w:t>
      </w:r>
      <w:r w:rsidR="005A312D" w:rsidRPr="00E7729B">
        <w:rPr>
          <w:rFonts w:ascii="Verdana" w:hAnsi="Verdana" w:cs="Verdana"/>
          <w:sz w:val="18"/>
          <w:szCs w:val="18"/>
        </w:rPr>
        <w:t xml:space="preserve">al fine di </w:t>
      </w:r>
      <w:r w:rsidR="002354E5" w:rsidRPr="00E7729B">
        <w:rPr>
          <w:rFonts w:ascii="Verdana" w:hAnsi="Verdana" w:cs="Verdana"/>
          <w:sz w:val="18"/>
          <w:szCs w:val="18"/>
        </w:rPr>
        <w:t xml:space="preserve">implementare e </w:t>
      </w:r>
      <w:r w:rsidR="009D0E07" w:rsidRPr="00E7729B">
        <w:rPr>
          <w:rFonts w:ascii="Verdana" w:hAnsi="Verdana" w:cs="Verdana"/>
          <w:sz w:val="18"/>
          <w:szCs w:val="18"/>
        </w:rPr>
        <w:t>mantenere costantemente aggiorna</w:t>
      </w:r>
      <w:r w:rsidR="00E800A5" w:rsidRPr="00E7729B">
        <w:rPr>
          <w:rFonts w:ascii="Verdana" w:hAnsi="Verdana" w:cs="Verdana"/>
          <w:sz w:val="18"/>
          <w:szCs w:val="18"/>
        </w:rPr>
        <w:t xml:space="preserve">ta l’Anagrafe Animali </w:t>
      </w:r>
      <w:r w:rsidR="00145B30" w:rsidRPr="00E7729B">
        <w:rPr>
          <w:rFonts w:ascii="Verdana" w:hAnsi="Verdana" w:cs="Verdana"/>
          <w:sz w:val="18"/>
          <w:szCs w:val="18"/>
        </w:rPr>
        <w:t xml:space="preserve">Affezione </w:t>
      </w:r>
      <w:r w:rsidR="002354E5" w:rsidRPr="00E7729B">
        <w:rPr>
          <w:rFonts w:ascii="Verdana" w:hAnsi="Verdana" w:cs="Verdana"/>
          <w:sz w:val="18"/>
          <w:szCs w:val="18"/>
        </w:rPr>
        <w:t xml:space="preserve">quale </w:t>
      </w:r>
      <w:r w:rsidR="009D0E07" w:rsidRPr="00E7729B">
        <w:rPr>
          <w:rFonts w:ascii="Verdana" w:hAnsi="Verdana" w:cs="Verdana"/>
          <w:sz w:val="18"/>
          <w:szCs w:val="18"/>
        </w:rPr>
        <w:t>sistema informativo regionale</w:t>
      </w:r>
      <w:r w:rsidR="00DF7094" w:rsidRPr="00E7729B">
        <w:rPr>
          <w:rFonts w:ascii="Verdana" w:hAnsi="Verdana" w:cs="Verdana"/>
          <w:sz w:val="18"/>
          <w:szCs w:val="18"/>
        </w:rPr>
        <w:t xml:space="preserve"> </w:t>
      </w:r>
      <w:r w:rsidR="002354E5" w:rsidRPr="00E7729B">
        <w:rPr>
          <w:rFonts w:ascii="Verdana" w:hAnsi="Verdana" w:cs="Verdana"/>
          <w:sz w:val="18"/>
          <w:szCs w:val="18"/>
        </w:rPr>
        <w:t xml:space="preserve">di governo </w:t>
      </w:r>
      <w:r w:rsidR="00BD1FE8" w:rsidRPr="00E7729B">
        <w:rPr>
          <w:rFonts w:ascii="Verdana" w:hAnsi="Verdana" w:cs="Verdana"/>
          <w:sz w:val="18"/>
          <w:szCs w:val="18"/>
        </w:rPr>
        <w:t xml:space="preserve">alla base </w:t>
      </w:r>
      <w:r w:rsidR="002354E5" w:rsidRPr="00E7729B">
        <w:rPr>
          <w:rFonts w:ascii="Verdana" w:hAnsi="Verdana" w:cs="Verdana"/>
          <w:sz w:val="18"/>
          <w:szCs w:val="18"/>
        </w:rPr>
        <w:t xml:space="preserve">del </w:t>
      </w:r>
      <w:r w:rsidR="009D0E07" w:rsidRPr="00E7729B">
        <w:rPr>
          <w:rFonts w:ascii="Verdana" w:hAnsi="Verdana" w:cs="Verdana"/>
          <w:sz w:val="18"/>
          <w:szCs w:val="18"/>
        </w:rPr>
        <w:t xml:space="preserve">censimento </w:t>
      </w:r>
      <w:r w:rsidR="002354E5" w:rsidRPr="00E7729B">
        <w:rPr>
          <w:rFonts w:ascii="Verdana" w:hAnsi="Verdana" w:cs="Verdana"/>
          <w:sz w:val="18"/>
          <w:szCs w:val="18"/>
        </w:rPr>
        <w:t>dei gatti,</w:t>
      </w:r>
      <w:r w:rsidR="009D0E07" w:rsidRPr="00E7729B">
        <w:rPr>
          <w:rFonts w:ascii="Verdana" w:hAnsi="Verdana" w:cs="Verdana"/>
          <w:sz w:val="18"/>
          <w:szCs w:val="18"/>
        </w:rPr>
        <w:t xml:space="preserve"> </w:t>
      </w:r>
      <w:r w:rsidR="00DF7094" w:rsidRPr="00E7729B">
        <w:rPr>
          <w:rFonts w:ascii="Verdana" w:hAnsi="Verdana" w:cs="Verdana"/>
          <w:sz w:val="18"/>
          <w:szCs w:val="18"/>
        </w:rPr>
        <w:t xml:space="preserve">per </w:t>
      </w:r>
      <w:r w:rsidR="00697A7A" w:rsidRPr="00E7729B">
        <w:rPr>
          <w:rFonts w:ascii="Verdana" w:hAnsi="Verdana" w:cs="Verdana"/>
          <w:sz w:val="18"/>
          <w:szCs w:val="18"/>
        </w:rPr>
        <w:t xml:space="preserve">ottenere dati </w:t>
      </w:r>
      <w:r w:rsidR="00152997" w:rsidRPr="00E7729B">
        <w:rPr>
          <w:rFonts w:ascii="Verdana" w:hAnsi="Verdana" w:cs="Verdana"/>
          <w:sz w:val="18"/>
          <w:szCs w:val="18"/>
        </w:rPr>
        <w:t xml:space="preserve">costantemente </w:t>
      </w:r>
      <w:r w:rsidR="00D0120D" w:rsidRPr="00E7729B">
        <w:rPr>
          <w:rFonts w:ascii="Verdana" w:hAnsi="Verdana" w:cs="Verdana"/>
          <w:sz w:val="18"/>
          <w:szCs w:val="18"/>
        </w:rPr>
        <w:t xml:space="preserve">aggiornati </w:t>
      </w:r>
      <w:r w:rsidR="00152997" w:rsidRPr="00E7729B">
        <w:rPr>
          <w:rFonts w:ascii="Verdana" w:hAnsi="Verdana" w:cs="Verdana"/>
          <w:sz w:val="18"/>
          <w:szCs w:val="18"/>
        </w:rPr>
        <w:t xml:space="preserve">e </w:t>
      </w:r>
      <w:r w:rsidR="00697A7A" w:rsidRPr="00E7729B">
        <w:rPr>
          <w:rFonts w:ascii="Verdana" w:hAnsi="Verdana" w:cs="Verdana"/>
          <w:sz w:val="18"/>
          <w:szCs w:val="18"/>
        </w:rPr>
        <w:t>rispondenti al</w:t>
      </w:r>
      <w:r w:rsidR="00D0120D" w:rsidRPr="00E7729B">
        <w:rPr>
          <w:rFonts w:ascii="Verdana" w:hAnsi="Verdana" w:cs="Verdana"/>
          <w:sz w:val="18"/>
          <w:szCs w:val="18"/>
        </w:rPr>
        <w:t>la realtà t</w:t>
      </w:r>
      <w:r w:rsidR="00697A7A" w:rsidRPr="00E7729B">
        <w:rPr>
          <w:rFonts w:ascii="Verdana" w:hAnsi="Verdana" w:cs="Verdana"/>
          <w:sz w:val="18"/>
          <w:szCs w:val="18"/>
        </w:rPr>
        <w:t>erritoriale</w:t>
      </w:r>
      <w:r w:rsidR="005A312D" w:rsidRPr="00E7729B">
        <w:rPr>
          <w:rFonts w:ascii="Verdana" w:hAnsi="Verdana" w:cs="Verdana"/>
          <w:sz w:val="18"/>
          <w:szCs w:val="18"/>
        </w:rPr>
        <w:t>. P</w:t>
      </w:r>
      <w:r w:rsidR="00D0120D" w:rsidRPr="00E7729B">
        <w:rPr>
          <w:rFonts w:ascii="Verdana" w:hAnsi="Verdana" w:cs="Verdana"/>
          <w:sz w:val="18"/>
          <w:szCs w:val="18"/>
        </w:rPr>
        <w:t>revia identificazione di</w:t>
      </w:r>
      <w:r w:rsidR="00697A7A" w:rsidRPr="00E7729B">
        <w:rPr>
          <w:rFonts w:ascii="Verdana" w:hAnsi="Verdana" w:cs="Verdana"/>
          <w:sz w:val="18"/>
          <w:szCs w:val="18"/>
        </w:rPr>
        <w:t xml:space="preserve"> tutti gli attori del sistema, </w:t>
      </w:r>
      <w:r w:rsidR="00D0120D" w:rsidRPr="00E7729B">
        <w:rPr>
          <w:rFonts w:ascii="Verdana" w:hAnsi="Verdana" w:cs="Verdana"/>
          <w:sz w:val="18"/>
          <w:szCs w:val="18"/>
        </w:rPr>
        <w:t xml:space="preserve">ed </w:t>
      </w:r>
      <w:r w:rsidR="00697A7A" w:rsidRPr="00E7729B">
        <w:rPr>
          <w:rFonts w:ascii="Verdana" w:hAnsi="Verdana" w:cs="Verdana"/>
          <w:sz w:val="18"/>
          <w:szCs w:val="18"/>
        </w:rPr>
        <w:t>attraverso</w:t>
      </w:r>
      <w:r w:rsidR="00DF7094" w:rsidRPr="00E7729B">
        <w:rPr>
          <w:rFonts w:ascii="Verdana" w:hAnsi="Verdana" w:cs="Verdana"/>
          <w:sz w:val="18"/>
          <w:szCs w:val="18"/>
        </w:rPr>
        <w:t xml:space="preserve"> </w:t>
      </w:r>
      <w:r w:rsidR="00D0120D" w:rsidRPr="00E7729B">
        <w:rPr>
          <w:rFonts w:ascii="Verdana" w:hAnsi="Verdana" w:cs="Verdana"/>
          <w:sz w:val="18"/>
          <w:szCs w:val="18"/>
        </w:rPr>
        <w:t xml:space="preserve">la </w:t>
      </w:r>
      <w:r w:rsidR="00DF7094" w:rsidRPr="00E7729B">
        <w:rPr>
          <w:rFonts w:ascii="Verdana" w:hAnsi="Verdana" w:cs="Verdana"/>
          <w:sz w:val="18"/>
          <w:szCs w:val="18"/>
        </w:rPr>
        <w:t xml:space="preserve">ricognizione </w:t>
      </w:r>
      <w:r w:rsidR="00D0120D" w:rsidRPr="00E7729B">
        <w:rPr>
          <w:rFonts w:ascii="Verdana" w:hAnsi="Verdana" w:cs="Verdana"/>
          <w:sz w:val="18"/>
          <w:szCs w:val="18"/>
        </w:rPr>
        <w:t>e</w:t>
      </w:r>
      <w:r w:rsidR="002354E5" w:rsidRPr="00E7729B">
        <w:rPr>
          <w:rFonts w:ascii="Verdana" w:hAnsi="Verdana" w:cs="Verdana"/>
          <w:sz w:val="18"/>
          <w:szCs w:val="18"/>
        </w:rPr>
        <w:t xml:space="preserve"> </w:t>
      </w:r>
      <w:r w:rsidR="00D0120D" w:rsidRPr="00E7729B">
        <w:rPr>
          <w:rFonts w:ascii="Verdana" w:hAnsi="Verdana" w:cs="Verdana"/>
          <w:sz w:val="18"/>
          <w:szCs w:val="18"/>
        </w:rPr>
        <w:t>l’</w:t>
      </w:r>
      <w:r w:rsidR="002354E5" w:rsidRPr="00E7729B">
        <w:rPr>
          <w:rFonts w:ascii="Verdana" w:hAnsi="Verdana" w:cs="Verdana"/>
          <w:sz w:val="18"/>
          <w:szCs w:val="18"/>
        </w:rPr>
        <w:t xml:space="preserve">aggiornamento </w:t>
      </w:r>
      <w:r w:rsidR="00DF7094" w:rsidRPr="00E7729B">
        <w:rPr>
          <w:rFonts w:ascii="Verdana" w:hAnsi="Verdana" w:cs="Verdana"/>
          <w:sz w:val="18"/>
          <w:szCs w:val="18"/>
        </w:rPr>
        <w:t xml:space="preserve">della modulistica disponibile, </w:t>
      </w:r>
      <w:r w:rsidR="00D0120D" w:rsidRPr="00E7729B">
        <w:rPr>
          <w:rFonts w:ascii="Verdana" w:hAnsi="Verdana" w:cs="Verdana"/>
          <w:sz w:val="18"/>
          <w:szCs w:val="18"/>
        </w:rPr>
        <w:t>si uniformerà</w:t>
      </w:r>
      <w:r w:rsidR="002354E5" w:rsidRPr="00E7729B">
        <w:rPr>
          <w:rFonts w:ascii="Verdana" w:hAnsi="Verdana" w:cs="Verdana"/>
          <w:sz w:val="18"/>
          <w:szCs w:val="18"/>
        </w:rPr>
        <w:t xml:space="preserve"> </w:t>
      </w:r>
      <w:r w:rsidR="00BD1FE8" w:rsidRPr="00E7729B">
        <w:rPr>
          <w:rFonts w:ascii="Verdana" w:hAnsi="Verdana" w:cs="Verdana"/>
          <w:sz w:val="18"/>
          <w:szCs w:val="18"/>
        </w:rPr>
        <w:t xml:space="preserve">l’attività di segnalazione della presenza </w:t>
      </w:r>
      <w:r w:rsidR="00152997" w:rsidRPr="00E7729B">
        <w:rPr>
          <w:rFonts w:ascii="Verdana" w:hAnsi="Verdana" w:cs="Verdana"/>
          <w:sz w:val="18"/>
          <w:szCs w:val="18"/>
        </w:rPr>
        <w:t>dei gatti</w:t>
      </w:r>
      <w:r w:rsidR="00BD1FE8" w:rsidRPr="00E7729B">
        <w:rPr>
          <w:rFonts w:ascii="Verdana" w:hAnsi="Verdana" w:cs="Verdana"/>
          <w:sz w:val="18"/>
          <w:szCs w:val="18"/>
        </w:rPr>
        <w:t xml:space="preserve"> </w:t>
      </w:r>
      <w:r w:rsidR="00D0120D" w:rsidRPr="00E7729B">
        <w:rPr>
          <w:rFonts w:ascii="Verdana" w:hAnsi="Verdana" w:cs="Verdana"/>
          <w:sz w:val="18"/>
          <w:szCs w:val="18"/>
        </w:rPr>
        <w:t>con</w:t>
      </w:r>
      <w:r w:rsidR="00BD1FE8" w:rsidRPr="00E7729B">
        <w:rPr>
          <w:rFonts w:ascii="Verdana" w:hAnsi="Verdana" w:cs="Verdana"/>
          <w:sz w:val="18"/>
          <w:szCs w:val="18"/>
        </w:rPr>
        <w:t xml:space="preserve"> criteri univoci </w:t>
      </w:r>
      <w:r w:rsidR="00D0120D" w:rsidRPr="00E7729B">
        <w:rPr>
          <w:rFonts w:ascii="Verdana" w:hAnsi="Verdana" w:cs="Verdana"/>
          <w:sz w:val="18"/>
          <w:szCs w:val="18"/>
        </w:rPr>
        <w:t xml:space="preserve">, per il successivo </w:t>
      </w:r>
      <w:r w:rsidR="00697A7A" w:rsidRPr="00E7729B">
        <w:rPr>
          <w:rFonts w:ascii="Verdana" w:hAnsi="Verdana" w:cs="Verdana"/>
          <w:sz w:val="18"/>
          <w:szCs w:val="18"/>
        </w:rPr>
        <w:t>riconoscimento</w:t>
      </w:r>
      <w:r w:rsidR="00D0120D" w:rsidRPr="00E7729B">
        <w:rPr>
          <w:rFonts w:ascii="Verdana" w:hAnsi="Verdana" w:cs="Verdana"/>
          <w:sz w:val="18"/>
          <w:szCs w:val="18"/>
        </w:rPr>
        <w:t xml:space="preserve"> </w:t>
      </w:r>
      <w:r w:rsidR="005A312D" w:rsidRPr="00E7729B">
        <w:rPr>
          <w:rFonts w:ascii="Verdana" w:hAnsi="Verdana" w:cs="Verdana"/>
          <w:sz w:val="18"/>
          <w:szCs w:val="18"/>
        </w:rPr>
        <w:t>da part</w:t>
      </w:r>
      <w:r w:rsidR="00152997" w:rsidRPr="00E7729B">
        <w:rPr>
          <w:rFonts w:ascii="Verdana" w:hAnsi="Verdana" w:cs="Verdana"/>
          <w:sz w:val="18"/>
          <w:szCs w:val="18"/>
        </w:rPr>
        <w:t>e delle Amministrazioni Comunali</w:t>
      </w:r>
      <w:r w:rsidR="00D0120D" w:rsidRPr="00E7729B">
        <w:rPr>
          <w:rFonts w:ascii="Verdana" w:hAnsi="Verdana" w:cs="Verdana"/>
          <w:sz w:val="18"/>
          <w:szCs w:val="18"/>
        </w:rPr>
        <w:t xml:space="preserve">, per la </w:t>
      </w:r>
      <w:r w:rsidR="00BD1FE8" w:rsidRPr="00E7729B">
        <w:rPr>
          <w:rFonts w:ascii="Verdana" w:hAnsi="Verdana" w:cs="Verdana"/>
          <w:sz w:val="18"/>
          <w:szCs w:val="18"/>
        </w:rPr>
        <w:t>registrazione</w:t>
      </w:r>
      <w:r w:rsidR="00D0120D" w:rsidRPr="00E7729B">
        <w:rPr>
          <w:rFonts w:ascii="Verdana" w:hAnsi="Verdana" w:cs="Verdana"/>
          <w:sz w:val="18"/>
          <w:szCs w:val="18"/>
        </w:rPr>
        <w:t xml:space="preserve"> nel sistema informativo dedicato con</w:t>
      </w:r>
      <w:r w:rsidR="00697A7A" w:rsidRPr="00E7729B">
        <w:rPr>
          <w:rFonts w:ascii="Verdana" w:hAnsi="Verdana" w:cs="Verdana"/>
          <w:sz w:val="18"/>
          <w:szCs w:val="18"/>
        </w:rPr>
        <w:t xml:space="preserve"> </w:t>
      </w:r>
      <w:r w:rsidR="00D0120D" w:rsidRPr="00E7729B">
        <w:rPr>
          <w:rFonts w:ascii="Verdana" w:hAnsi="Verdana" w:cs="Verdana"/>
          <w:sz w:val="18"/>
          <w:szCs w:val="18"/>
        </w:rPr>
        <w:t xml:space="preserve">opportuna </w:t>
      </w:r>
      <w:r w:rsidR="002354E5" w:rsidRPr="00E7729B">
        <w:rPr>
          <w:rFonts w:ascii="Verdana" w:hAnsi="Verdana" w:cs="Verdana"/>
          <w:sz w:val="18"/>
          <w:szCs w:val="18"/>
        </w:rPr>
        <w:t xml:space="preserve">categorizzazione </w:t>
      </w:r>
      <w:r w:rsidR="005A312D" w:rsidRPr="00E7729B">
        <w:rPr>
          <w:rFonts w:ascii="Verdana" w:hAnsi="Verdana" w:cs="Verdana"/>
          <w:sz w:val="18"/>
          <w:szCs w:val="18"/>
        </w:rPr>
        <w:t xml:space="preserve">delle colonie </w:t>
      </w:r>
      <w:r w:rsidR="00697A7A" w:rsidRPr="00E7729B">
        <w:rPr>
          <w:rFonts w:ascii="Verdana" w:hAnsi="Verdana" w:cs="Verdana"/>
          <w:sz w:val="18"/>
          <w:szCs w:val="18"/>
        </w:rPr>
        <w:t>per giungere , attraverso interventi e prestazioni</w:t>
      </w:r>
      <w:r w:rsidR="00D0120D" w:rsidRPr="00E7729B">
        <w:rPr>
          <w:rFonts w:ascii="Verdana" w:hAnsi="Verdana" w:cs="Verdana"/>
          <w:sz w:val="18"/>
          <w:szCs w:val="18"/>
        </w:rPr>
        <w:t>,</w:t>
      </w:r>
      <w:r w:rsidR="00631950" w:rsidRPr="00E7729B">
        <w:rPr>
          <w:rFonts w:ascii="Verdana" w:hAnsi="Verdana" w:cs="Verdana"/>
          <w:sz w:val="18"/>
          <w:szCs w:val="18"/>
        </w:rPr>
        <w:t xml:space="preserve"> </w:t>
      </w:r>
      <w:r w:rsidR="00697A7A" w:rsidRPr="00E7729B">
        <w:rPr>
          <w:rFonts w:ascii="Verdana" w:hAnsi="Verdana" w:cs="Verdana"/>
          <w:sz w:val="18"/>
          <w:szCs w:val="18"/>
        </w:rPr>
        <w:t xml:space="preserve">ad </w:t>
      </w:r>
      <w:r w:rsidR="00D0120D" w:rsidRPr="00E7729B">
        <w:rPr>
          <w:rFonts w:ascii="Verdana" w:hAnsi="Verdana" w:cs="Verdana"/>
          <w:sz w:val="18"/>
          <w:szCs w:val="18"/>
        </w:rPr>
        <w:t>un controllo demografico, sanitario e protezionistico</w:t>
      </w:r>
      <w:r w:rsidR="002354E5" w:rsidRPr="00E7729B">
        <w:rPr>
          <w:rFonts w:ascii="Verdana" w:hAnsi="Verdana" w:cs="Verdana"/>
          <w:sz w:val="18"/>
          <w:szCs w:val="18"/>
        </w:rPr>
        <w:t xml:space="preserve"> </w:t>
      </w:r>
      <w:r w:rsidR="00697A7A" w:rsidRPr="00E7729B">
        <w:rPr>
          <w:rFonts w:ascii="Verdana" w:hAnsi="Verdana" w:cs="Verdana"/>
          <w:sz w:val="18"/>
          <w:szCs w:val="18"/>
        </w:rPr>
        <w:t>de</w:t>
      </w:r>
      <w:r w:rsidR="00D0120D" w:rsidRPr="00E7729B">
        <w:rPr>
          <w:rFonts w:ascii="Verdana" w:hAnsi="Verdana" w:cs="Verdana"/>
          <w:sz w:val="18"/>
          <w:szCs w:val="18"/>
        </w:rPr>
        <w:t>lle</w:t>
      </w:r>
      <w:r w:rsidR="00697A7A" w:rsidRPr="00E7729B">
        <w:rPr>
          <w:rFonts w:ascii="Verdana" w:hAnsi="Verdana" w:cs="Verdana"/>
          <w:sz w:val="18"/>
          <w:szCs w:val="18"/>
        </w:rPr>
        <w:t xml:space="preserve"> colonie feline</w:t>
      </w:r>
      <w:r w:rsidR="00D0120D" w:rsidRPr="00E7729B">
        <w:rPr>
          <w:rFonts w:ascii="Verdana" w:hAnsi="Verdana" w:cs="Verdana"/>
          <w:sz w:val="18"/>
          <w:szCs w:val="18"/>
        </w:rPr>
        <w:t xml:space="preserve"> territoriali.</w:t>
      </w:r>
    </w:p>
    <w:p w14:paraId="14472908" w14:textId="6A28724A" w:rsidR="00DF7094" w:rsidRPr="00DF475F" w:rsidRDefault="00DF7094" w:rsidP="004A0E73">
      <w:pPr>
        <w:jc w:val="both"/>
        <w:rPr>
          <w:rFonts w:ascii="Verdana" w:hAnsi="Verdana" w:cs="Verdana"/>
          <w:color w:val="FF0000"/>
          <w:sz w:val="18"/>
          <w:szCs w:val="18"/>
        </w:rPr>
      </w:pPr>
    </w:p>
    <w:p w14:paraId="08FDE1A4" w14:textId="77777777" w:rsidR="00DF7094" w:rsidRPr="00C01FB5" w:rsidRDefault="00DF7094" w:rsidP="00DF7094">
      <w:pPr>
        <w:jc w:val="both"/>
        <w:rPr>
          <w:rFonts w:ascii="Verdana" w:hAnsi="Verdana" w:cs="Verdana"/>
          <w:sz w:val="18"/>
          <w:szCs w:val="18"/>
        </w:rPr>
      </w:pPr>
    </w:p>
    <w:p w14:paraId="2D6C8136" w14:textId="77777777" w:rsidR="00C37A87" w:rsidRDefault="00DF7094" w:rsidP="00DF7094">
      <w:pPr>
        <w:pStyle w:val="Titolo2"/>
        <w:rPr>
          <w:rFonts w:ascii="Verdana" w:hAnsi="Verdana" w:cs="Verdana"/>
          <w:sz w:val="22"/>
          <w:szCs w:val="22"/>
        </w:rPr>
      </w:pPr>
      <w:r w:rsidRPr="00EF4283">
        <w:rPr>
          <w:rFonts w:ascii="Verdana" w:hAnsi="Verdana" w:cs="Verdana"/>
          <w:sz w:val="22"/>
          <w:szCs w:val="22"/>
        </w:rPr>
        <w:t>Scopo</w:t>
      </w:r>
    </w:p>
    <w:p w14:paraId="5C0F7058" w14:textId="1EE2132B" w:rsidR="00DF7094" w:rsidRPr="00E7729B" w:rsidRDefault="00DF7094" w:rsidP="00DF7094">
      <w:pPr>
        <w:jc w:val="both"/>
        <w:rPr>
          <w:rFonts w:ascii="Verdana" w:hAnsi="Verdana" w:cs="Verdana"/>
          <w:sz w:val="18"/>
          <w:szCs w:val="18"/>
        </w:rPr>
      </w:pPr>
      <w:r w:rsidRPr="00E7729B">
        <w:rPr>
          <w:rFonts w:ascii="Verdana" w:hAnsi="Verdana" w:cs="Verdana"/>
          <w:sz w:val="18"/>
          <w:szCs w:val="18"/>
        </w:rPr>
        <w:t>La procedura si prefigge di:</w:t>
      </w:r>
    </w:p>
    <w:p w14:paraId="2C6C397C" w14:textId="4E171C39" w:rsidR="004A0E73" w:rsidRPr="00E7729B" w:rsidRDefault="006D2F64" w:rsidP="004A0E73">
      <w:pPr>
        <w:pStyle w:val="Paragrafoelenco"/>
        <w:numPr>
          <w:ilvl w:val="0"/>
          <w:numId w:val="32"/>
        </w:numPr>
        <w:jc w:val="both"/>
        <w:rPr>
          <w:rFonts w:ascii="Verdana" w:hAnsi="Verdana" w:cs="Verdana"/>
          <w:sz w:val="18"/>
          <w:szCs w:val="18"/>
        </w:rPr>
      </w:pPr>
      <w:r w:rsidRPr="00E7729B">
        <w:rPr>
          <w:rFonts w:ascii="Verdana" w:hAnsi="Verdana" w:cs="Verdana"/>
          <w:sz w:val="18"/>
          <w:szCs w:val="18"/>
        </w:rPr>
        <w:t>P</w:t>
      </w:r>
      <w:r w:rsidR="004A0E73" w:rsidRPr="00E7729B">
        <w:rPr>
          <w:rFonts w:ascii="Verdana" w:hAnsi="Verdana" w:cs="Verdana"/>
          <w:sz w:val="18"/>
          <w:szCs w:val="18"/>
        </w:rPr>
        <w:t>recisare i compiti dei vari portatori di interesse pubblici e privati (Comuni, Associazioni zoofile, cittadini ecc.) nell’ambito di una corretta gestione della colonia e del rapporto uomo-animale-ambiente</w:t>
      </w:r>
      <w:r w:rsidRPr="00E7729B">
        <w:rPr>
          <w:rFonts w:ascii="Verdana" w:hAnsi="Verdana" w:cs="Verdana"/>
          <w:sz w:val="18"/>
          <w:szCs w:val="18"/>
        </w:rPr>
        <w:t>, ottimizzando le risorse economiche</w:t>
      </w:r>
      <w:r w:rsidR="004A0E73" w:rsidRPr="00E7729B">
        <w:rPr>
          <w:rFonts w:ascii="Verdana" w:hAnsi="Verdana" w:cs="Verdana"/>
          <w:sz w:val="18"/>
          <w:szCs w:val="18"/>
        </w:rPr>
        <w:t>;</w:t>
      </w:r>
    </w:p>
    <w:p w14:paraId="591EA7A2" w14:textId="2B902837" w:rsidR="006D2F64" w:rsidRPr="00E7729B" w:rsidRDefault="004A0E73" w:rsidP="004A0E73">
      <w:pPr>
        <w:pStyle w:val="Paragrafoelenco"/>
        <w:numPr>
          <w:ilvl w:val="0"/>
          <w:numId w:val="32"/>
        </w:numPr>
        <w:jc w:val="both"/>
        <w:rPr>
          <w:rFonts w:ascii="Verdana" w:hAnsi="Verdana" w:cs="Verdana"/>
          <w:sz w:val="18"/>
          <w:szCs w:val="18"/>
        </w:rPr>
      </w:pPr>
      <w:r w:rsidRPr="00E7729B">
        <w:rPr>
          <w:rFonts w:ascii="Verdana" w:hAnsi="Verdana" w:cs="Verdana"/>
          <w:sz w:val="18"/>
          <w:szCs w:val="18"/>
        </w:rPr>
        <w:t xml:space="preserve">Descrivere la sequenza delle azioni e relative modalità </w:t>
      </w:r>
      <w:r w:rsidR="006D2F64" w:rsidRPr="00E7729B">
        <w:rPr>
          <w:rFonts w:ascii="Verdana" w:hAnsi="Verdana" w:cs="Verdana"/>
          <w:sz w:val="18"/>
          <w:szCs w:val="18"/>
        </w:rPr>
        <w:t>operative di sistema per il riconoscimento e la registrazione di una colonia felina ( BDR e futura BDN) e le successive variazioni (trasferimento, cessazione , attività ispettiva , etc ) , per fornire regole univoche di gestione delle colonie</w:t>
      </w:r>
      <w:r w:rsidR="00130585" w:rsidRPr="00E7729B">
        <w:rPr>
          <w:rFonts w:ascii="Verdana" w:hAnsi="Verdana" w:cs="Verdana"/>
          <w:sz w:val="18"/>
          <w:szCs w:val="18"/>
        </w:rPr>
        <w:t>,</w:t>
      </w:r>
      <w:r w:rsidR="006D2F64" w:rsidRPr="00E7729B">
        <w:rPr>
          <w:rFonts w:ascii="Verdana" w:hAnsi="Verdana" w:cs="Verdana"/>
          <w:sz w:val="18"/>
          <w:szCs w:val="18"/>
        </w:rPr>
        <w:t xml:space="preserve"> </w:t>
      </w:r>
      <w:r w:rsidRPr="00E7729B">
        <w:rPr>
          <w:rFonts w:ascii="Verdana" w:hAnsi="Verdana" w:cs="Verdana"/>
          <w:sz w:val="18"/>
          <w:szCs w:val="18"/>
        </w:rPr>
        <w:t>da applicarsi partendo dal riconoscimento e registrazione della colonia stessa</w:t>
      </w:r>
      <w:r w:rsidR="006D2F64" w:rsidRPr="00E7729B">
        <w:rPr>
          <w:rFonts w:ascii="Verdana" w:hAnsi="Verdana" w:cs="Verdana"/>
          <w:sz w:val="18"/>
          <w:szCs w:val="18"/>
        </w:rPr>
        <w:t>,</w:t>
      </w:r>
      <w:r w:rsidRPr="00E7729B">
        <w:rPr>
          <w:rFonts w:ascii="Verdana" w:hAnsi="Verdana" w:cs="Verdana"/>
          <w:sz w:val="18"/>
          <w:szCs w:val="18"/>
        </w:rPr>
        <w:t xml:space="preserve"> fino ai programmi di sterilizzaz</w:t>
      </w:r>
      <w:r w:rsidR="006D2F64" w:rsidRPr="00E7729B">
        <w:rPr>
          <w:rFonts w:ascii="Verdana" w:hAnsi="Verdana" w:cs="Verdana"/>
          <w:sz w:val="18"/>
          <w:szCs w:val="18"/>
        </w:rPr>
        <w:t>ione  , con regimentazione del comportamento dei tutor di colonia , minimizzazione degli inconvenienti igienico-sanitari , attuazione dei programmi di sterilizzazi</w:t>
      </w:r>
      <w:r w:rsidR="002D0DE0" w:rsidRPr="00E7729B">
        <w:rPr>
          <w:rFonts w:ascii="Verdana" w:hAnsi="Verdana" w:cs="Verdana"/>
          <w:sz w:val="18"/>
          <w:szCs w:val="18"/>
        </w:rPr>
        <w:t>one e di monitoraggio sanitario, con l’obiettivo di massima di concludere le operazioni di sterilizzazione entro 6-12 mesi dall’apertura di nuove colonie ( a seconda del n. di soggetti presenti) e renderle stabili entro cinque anni.</w:t>
      </w:r>
    </w:p>
    <w:p w14:paraId="62060AAC" w14:textId="1950C665" w:rsidR="004A0E73" w:rsidRPr="00E7729B" w:rsidRDefault="004A0E73" w:rsidP="004A0E73">
      <w:pPr>
        <w:pStyle w:val="Paragrafoelenco"/>
        <w:numPr>
          <w:ilvl w:val="0"/>
          <w:numId w:val="32"/>
        </w:numPr>
        <w:jc w:val="both"/>
        <w:rPr>
          <w:rFonts w:ascii="Verdana" w:hAnsi="Verdana" w:cs="Verdana"/>
          <w:sz w:val="18"/>
          <w:szCs w:val="18"/>
        </w:rPr>
      </w:pPr>
      <w:r w:rsidRPr="00E7729B">
        <w:rPr>
          <w:rFonts w:ascii="Verdana" w:hAnsi="Verdana" w:cs="Verdana"/>
          <w:sz w:val="18"/>
          <w:szCs w:val="18"/>
        </w:rPr>
        <w:t>Sensibilizzare</w:t>
      </w:r>
      <w:r w:rsidR="006D2F64" w:rsidRPr="00E7729B">
        <w:rPr>
          <w:rFonts w:ascii="Verdana" w:hAnsi="Verdana" w:cs="Verdana"/>
          <w:sz w:val="18"/>
          <w:szCs w:val="18"/>
        </w:rPr>
        <w:t xml:space="preserve"> </w:t>
      </w:r>
      <w:r w:rsidRPr="00E7729B">
        <w:rPr>
          <w:rFonts w:ascii="Verdana" w:hAnsi="Verdana" w:cs="Verdana"/>
          <w:sz w:val="18"/>
          <w:szCs w:val="18"/>
        </w:rPr>
        <w:t>i cittadini alla necessità di non poter disgiungere le soluzioni messe in campo</w:t>
      </w:r>
      <w:r w:rsidR="006D2F64" w:rsidRPr="00E7729B">
        <w:rPr>
          <w:rFonts w:ascii="Verdana" w:hAnsi="Verdana" w:cs="Verdana"/>
          <w:sz w:val="18"/>
          <w:szCs w:val="18"/>
        </w:rPr>
        <w:t>,</w:t>
      </w:r>
      <w:r w:rsidRPr="00E7729B">
        <w:rPr>
          <w:rFonts w:ascii="Verdana" w:hAnsi="Verdana" w:cs="Verdana"/>
          <w:sz w:val="18"/>
          <w:szCs w:val="18"/>
        </w:rPr>
        <w:t xml:space="preserve"> con la garanzia, per i gatti liberi, di un’adeguata protezione e tutela.</w:t>
      </w:r>
    </w:p>
    <w:p w14:paraId="4AD7D8B2" w14:textId="77777777" w:rsidR="002D0DE0" w:rsidRPr="004A0E73" w:rsidRDefault="002D0DE0" w:rsidP="00130585">
      <w:pPr>
        <w:pStyle w:val="Paragrafoelenco"/>
        <w:jc w:val="both"/>
        <w:rPr>
          <w:rFonts w:ascii="Verdana" w:hAnsi="Verdana" w:cs="Verdana"/>
          <w:color w:val="365F91" w:themeColor="accent1" w:themeShade="BF"/>
          <w:sz w:val="18"/>
          <w:szCs w:val="18"/>
        </w:rPr>
      </w:pPr>
    </w:p>
    <w:p w14:paraId="4ED872B0" w14:textId="005DC3CA" w:rsidR="00DF7094" w:rsidRDefault="00DF7094" w:rsidP="00DF7094">
      <w:pPr>
        <w:pStyle w:val="Titolo2"/>
        <w:rPr>
          <w:rFonts w:ascii="Verdana" w:hAnsi="Verdana" w:cs="Verdana"/>
          <w:sz w:val="22"/>
          <w:szCs w:val="22"/>
        </w:rPr>
      </w:pPr>
      <w:bookmarkStart w:id="0" w:name="_Toc279063370"/>
      <w:r w:rsidRPr="00372287">
        <w:rPr>
          <w:rFonts w:ascii="Verdana" w:hAnsi="Verdana" w:cs="Verdana"/>
          <w:sz w:val="22"/>
          <w:szCs w:val="22"/>
        </w:rPr>
        <w:t>Campo di applicazione</w:t>
      </w:r>
      <w:bookmarkEnd w:id="0"/>
    </w:p>
    <w:p w14:paraId="60B4B89B" w14:textId="46E9AC71" w:rsidR="00DF7094" w:rsidRPr="00E7729B" w:rsidRDefault="00C953D0" w:rsidP="00DF709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 w:rsidRPr="00E7729B">
        <w:rPr>
          <w:rFonts w:ascii="Verdana" w:hAnsi="Verdana" w:cs="Verdana"/>
          <w:sz w:val="18"/>
          <w:szCs w:val="18"/>
        </w:rPr>
        <w:t>Gatti liberi e c</w:t>
      </w:r>
      <w:r w:rsidR="006B06A3" w:rsidRPr="00E7729B">
        <w:rPr>
          <w:rFonts w:ascii="Verdana" w:hAnsi="Verdana" w:cs="Verdana"/>
          <w:sz w:val="18"/>
          <w:szCs w:val="18"/>
        </w:rPr>
        <w:t>olonie feline ubicate</w:t>
      </w:r>
      <w:r w:rsidR="00DF7094" w:rsidRPr="00E7729B">
        <w:rPr>
          <w:rFonts w:ascii="Verdana" w:hAnsi="Verdana" w:cs="Verdana"/>
          <w:sz w:val="18"/>
          <w:szCs w:val="18"/>
        </w:rPr>
        <w:t xml:space="preserve"> sul territorio di competenza </w:t>
      </w:r>
      <w:r w:rsidR="006E00D2" w:rsidRPr="00E7729B">
        <w:rPr>
          <w:rFonts w:ascii="Verdana" w:hAnsi="Verdana" w:cs="Verdana"/>
          <w:sz w:val="18"/>
          <w:szCs w:val="18"/>
        </w:rPr>
        <w:t xml:space="preserve">di ATS </w:t>
      </w:r>
      <w:r w:rsidR="000422CC">
        <w:rPr>
          <w:rFonts w:ascii="Verdana" w:hAnsi="Verdana" w:cs="Verdana"/>
          <w:sz w:val="18"/>
          <w:szCs w:val="18"/>
        </w:rPr>
        <w:t>Insubria</w:t>
      </w:r>
      <w:r w:rsidRPr="00E7729B">
        <w:rPr>
          <w:rFonts w:ascii="Verdana" w:hAnsi="Verdana" w:cs="Verdana"/>
          <w:sz w:val="18"/>
          <w:szCs w:val="18"/>
        </w:rPr>
        <w:t xml:space="preserve"> a far data dal 01/01/2023</w:t>
      </w:r>
    </w:p>
    <w:p w14:paraId="17BD9840" w14:textId="77777777" w:rsidR="00AA5E8F" w:rsidRPr="001E056A" w:rsidRDefault="00AA5E8F" w:rsidP="001E056A">
      <w:pPr>
        <w:jc w:val="both"/>
        <w:rPr>
          <w:sz w:val="22"/>
          <w:szCs w:val="22"/>
        </w:rPr>
      </w:pPr>
    </w:p>
    <w:p w14:paraId="17BD9842" w14:textId="5011A72C" w:rsidR="00AA5E8F" w:rsidRDefault="00AA5E8F" w:rsidP="003B7898">
      <w:pPr>
        <w:pStyle w:val="Titolo3"/>
        <w:jc w:val="both"/>
      </w:pPr>
      <w:r w:rsidRPr="00DF7094">
        <w:rPr>
          <w:rFonts w:ascii="Verdana" w:hAnsi="Verdana"/>
          <w:b/>
          <w:bCs/>
          <w:sz w:val="22"/>
          <w:szCs w:val="22"/>
          <w:u w:val="none"/>
        </w:rPr>
        <w:t>Riferimenti normativi</w:t>
      </w:r>
    </w:p>
    <w:p w14:paraId="17BD9843" w14:textId="5F8684D0" w:rsidR="00AA5E8F" w:rsidRPr="002D0DE0" w:rsidRDefault="006E1ACD" w:rsidP="00DF7094">
      <w:pPr>
        <w:pStyle w:val="Paragrafoelenco"/>
        <w:numPr>
          <w:ilvl w:val="0"/>
          <w:numId w:val="34"/>
        </w:numPr>
        <w:rPr>
          <w:rFonts w:ascii="Verdana" w:hAnsi="Verdana" w:cs="Calibri"/>
          <w:sz w:val="18"/>
          <w:szCs w:val="18"/>
        </w:rPr>
      </w:pPr>
      <w:r w:rsidRPr="002D0DE0">
        <w:rPr>
          <w:rFonts w:ascii="Verdana" w:hAnsi="Verdana" w:cs="Calibri"/>
          <w:sz w:val="18"/>
          <w:szCs w:val="18"/>
        </w:rPr>
        <w:t>Legge 14 Agosto 1991 n. 281 “ Lotta al randagismo e tutela degli animali d’affezione”</w:t>
      </w:r>
    </w:p>
    <w:p w14:paraId="17BD9844" w14:textId="6B97AF29" w:rsidR="00AA5E8F" w:rsidRPr="002D0DE0" w:rsidRDefault="006E1ACD" w:rsidP="007E6A6A">
      <w:pPr>
        <w:pStyle w:val="Paragrafoelenco"/>
        <w:numPr>
          <w:ilvl w:val="0"/>
          <w:numId w:val="34"/>
        </w:numPr>
        <w:rPr>
          <w:rFonts w:ascii="Verdana" w:hAnsi="Verdana" w:cs="Calibri"/>
          <w:sz w:val="18"/>
          <w:szCs w:val="18"/>
        </w:rPr>
      </w:pPr>
      <w:r w:rsidRPr="002D0DE0">
        <w:rPr>
          <w:rFonts w:ascii="Verdana" w:hAnsi="Verdana" w:cs="Calibri"/>
          <w:sz w:val="18"/>
          <w:szCs w:val="18"/>
        </w:rPr>
        <w:t xml:space="preserve">Legge Regionale 30 Dicembre 2009 n. 33 “Testo Unico delle Leggi regionali in materia di sanità, </w:t>
      </w:r>
      <w:r w:rsidR="007E6A6A" w:rsidRPr="002D0DE0">
        <w:rPr>
          <w:rFonts w:ascii="Verdana" w:hAnsi="Verdana" w:cs="Calibri"/>
          <w:sz w:val="18"/>
          <w:szCs w:val="18"/>
        </w:rPr>
        <w:t xml:space="preserve">Titolo VIII Norme in materia di sanità pubblica veterinaria “ </w:t>
      </w:r>
      <w:r w:rsidR="007E6A6A" w:rsidRPr="002D0DE0">
        <w:rPr>
          <w:rFonts w:ascii="Verdana" w:hAnsi="Verdana" w:cs="Calibri"/>
          <w:sz w:val="18"/>
          <w:szCs w:val="18"/>
        </w:rPr>
        <w:lastRenderedPageBreak/>
        <w:t xml:space="preserve">Capo II “ </w:t>
      </w:r>
      <w:r w:rsidRPr="002D0DE0">
        <w:rPr>
          <w:rFonts w:ascii="Verdana" w:hAnsi="Verdana" w:cs="Calibri"/>
          <w:sz w:val="18"/>
          <w:szCs w:val="18"/>
        </w:rPr>
        <w:t>Norme relative alla tutela degli animali d’affezione e prevenzione del randagismo”</w:t>
      </w:r>
    </w:p>
    <w:p w14:paraId="1E4901F7" w14:textId="594067E5" w:rsidR="007E6A6A" w:rsidRPr="002D0DE0" w:rsidRDefault="007E6A6A" w:rsidP="007E6A6A">
      <w:pPr>
        <w:pStyle w:val="Paragrafoelenco"/>
        <w:numPr>
          <w:ilvl w:val="0"/>
          <w:numId w:val="34"/>
        </w:numPr>
        <w:rPr>
          <w:rFonts w:ascii="Verdana" w:hAnsi="Verdana" w:cs="Calibri"/>
          <w:sz w:val="18"/>
          <w:szCs w:val="18"/>
        </w:rPr>
      </w:pPr>
      <w:r w:rsidRPr="002D0DE0">
        <w:rPr>
          <w:rFonts w:ascii="Verdana" w:hAnsi="Verdana" w:cs="Calibri"/>
          <w:sz w:val="18"/>
          <w:szCs w:val="18"/>
        </w:rPr>
        <w:t>Legge Regionale 29 G</w:t>
      </w:r>
      <w:r w:rsidR="004B5BC2" w:rsidRPr="002D0DE0">
        <w:rPr>
          <w:rFonts w:ascii="Verdana" w:hAnsi="Verdana" w:cs="Calibri"/>
          <w:sz w:val="18"/>
          <w:szCs w:val="18"/>
        </w:rPr>
        <w:t xml:space="preserve">iugno </w:t>
      </w:r>
      <w:r w:rsidRPr="002D0DE0">
        <w:rPr>
          <w:rFonts w:ascii="Verdana" w:hAnsi="Verdana" w:cs="Calibri"/>
          <w:sz w:val="18"/>
          <w:szCs w:val="18"/>
        </w:rPr>
        <w:t>2016 n. 15 Evoluzione del sistema sociosanitario lombardo: modifiche ai Titoli V e VIII della legge regionale 30 dicembre 2009, n. 33 (Testo unico delle leggi regionali in materia di sanità)</w:t>
      </w:r>
    </w:p>
    <w:p w14:paraId="17BD9845" w14:textId="5EE58065" w:rsidR="00AA5E8F" w:rsidRPr="002D0DE0" w:rsidRDefault="007E6A6A" w:rsidP="004B5BC2">
      <w:pPr>
        <w:pStyle w:val="Paragrafoelenco"/>
        <w:numPr>
          <w:ilvl w:val="0"/>
          <w:numId w:val="34"/>
        </w:numPr>
        <w:rPr>
          <w:rFonts w:ascii="Verdana" w:hAnsi="Verdana" w:cs="Calibri"/>
          <w:sz w:val="18"/>
          <w:szCs w:val="18"/>
        </w:rPr>
      </w:pPr>
      <w:r w:rsidRPr="002D0DE0">
        <w:rPr>
          <w:rFonts w:ascii="Verdana" w:hAnsi="Verdana" w:cs="Calibri"/>
          <w:sz w:val="18"/>
          <w:szCs w:val="18"/>
        </w:rPr>
        <w:t xml:space="preserve">Regolamento </w:t>
      </w:r>
      <w:r w:rsidR="004B5BC2" w:rsidRPr="002D0DE0">
        <w:rPr>
          <w:rFonts w:ascii="Verdana" w:hAnsi="Verdana" w:cs="Calibri"/>
          <w:sz w:val="18"/>
          <w:szCs w:val="18"/>
        </w:rPr>
        <w:t>R</w:t>
      </w:r>
      <w:r w:rsidRPr="002D0DE0">
        <w:rPr>
          <w:rFonts w:ascii="Verdana" w:hAnsi="Verdana" w:cs="Calibri"/>
          <w:sz w:val="18"/>
          <w:szCs w:val="18"/>
        </w:rPr>
        <w:t xml:space="preserve">egionale n. 2 del 13.04.2017” </w:t>
      </w:r>
      <w:r w:rsidR="004B5BC2" w:rsidRPr="002D0DE0">
        <w:rPr>
          <w:rFonts w:ascii="Verdana" w:hAnsi="Verdana" w:cs="Calibri"/>
          <w:sz w:val="18"/>
          <w:szCs w:val="18"/>
        </w:rPr>
        <w:t>Regolamento di attuazione delle disposizioni di cui al Titolo VIII, Capo II, della l.r. 33/2009 recante norme relative alla tutela degli animali di affezione e prevenzione del randagismo”</w:t>
      </w:r>
    </w:p>
    <w:p w14:paraId="257B95A2" w14:textId="3E76C68B" w:rsidR="00C953D0" w:rsidRPr="002D0DE0" w:rsidRDefault="00C953D0" w:rsidP="00C953D0">
      <w:pPr>
        <w:pStyle w:val="Paragrafoelenco"/>
        <w:numPr>
          <w:ilvl w:val="0"/>
          <w:numId w:val="34"/>
        </w:numPr>
        <w:rPr>
          <w:rFonts w:ascii="Verdana" w:hAnsi="Verdana" w:cs="Calibri"/>
          <w:sz w:val="18"/>
          <w:szCs w:val="18"/>
        </w:rPr>
      </w:pPr>
      <w:r w:rsidRPr="002D0DE0">
        <w:rPr>
          <w:rFonts w:ascii="Verdana" w:hAnsi="Verdana" w:cs="Calibri"/>
          <w:sz w:val="18"/>
          <w:szCs w:val="18"/>
        </w:rPr>
        <w:t>Nota DGSAF-MDS-P. 0004011 del 16/04/2017 Ministero della Salute – Tutela dei gatti in libertà. Chiarimenti</w:t>
      </w:r>
    </w:p>
    <w:p w14:paraId="17BD9850" w14:textId="77777777" w:rsidR="00AA5E8F" w:rsidRPr="009E0362" w:rsidRDefault="00AA5E8F" w:rsidP="009E0362">
      <w:pPr>
        <w:rPr>
          <w:rFonts w:ascii="Calibri" w:hAnsi="Calibri" w:cs="Calibri"/>
          <w:sz w:val="22"/>
          <w:szCs w:val="22"/>
        </w:rPr>
      </w:pPr>
    </w:p>
    <w:p w14:paraId="42E12559" w14:textId="77777777" w:rsidR="003B7898" w:rsidRPr="00372287" w:rsidRDefault="003B7898" w:rsidP="006E00D2">
      <w:pPr>
        <w:pStyle w:val="Titolo2"/>
        <w:rPr>
          <w:rFonts w:ascii="Verdana" w:hAnsi="Verdana" w:cs="Verdana"/>
          <w:sz w:val="22"/>
          <w:szCs w:val="22"/>
        </w:rPr>
      </w:pPr>
      <w:r w:rsidRPr="00372287">
        <w:rPr>
          <w:rFonts w:ascii="Verdana" w:hAnsi="Verdana" w:cs="Verdana"/>
          <w:sz w:val="22"/>
          <w:szCs w:val="22"/>
        </w:rPr>
        <w:t>Terminologia e Abbreviazioni</w:t>
      </w:r>
    </w:p>
    <w:p w14:paraId="5262933C" w14:textId="77777777" w:rsidR="003B7898" w:rsidRPr="00372287" w:rsidRDefault="003B7898" w:rsidP="003B7898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2AB73EB6" w14:textId="35B555AF" w:rsidR="003B7898" w:rsidRPr="002D0DE0" w:rsidRDefault="006E00D2" w:rsidP="003B7898">
      <w:pPr>
        <w:jc w:val="both"/>
        <w:rPr>
          <w:rFonts w:ascii="Verdana" w:hAnsi="Verdana" w:cs="Verdana"/>
          <w:sz w:val="18"/>
          <w:szCs w:val="18"/>
        </w:rPr>
      </w:pPr>
      <w:r w:rsidRPr="002D0DE0">
        <w:rPr>
          <w:rFonts w:ascii="Verdana" w:hAnsi="Verdana" w:cs="Verdana"/>
          <w:b/>
          <w:bCs/>
          <w:sz w:val="18"/>
          <w:szCs w:val="18"/>
        </w:rPr>
        <w:t>S.S.</w:t>
      </w:r>
      <w:r w:rsidR="00931796" w:rsidRPr="002D0DE0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B5BC2" w:rsidRPr="002D0DE0">
        <w:rPr>
          <w:rFonts w:ascii="Verdana" w:hAnsi="Verdana" w:cs="Verdana"/>
          <w:b/>
          <w:bCs/>
          <w:sz w:val="18"/>
          <w:szCs w:val="18"/>
        </w:rPr>
        <w:t>Igiene Urbana Veterinaria</w:t>
      </w:r>
      <w:r w:rsidR="004B5BC2" w:rsidRPr="002D0DE0">
        <w:rPr>
          <w:rFonts w:ascii="Verdana" w:hAnsi="Verdana" w:cs="Verdana"/>
          <w:sz w:val="18"/>
          <w:szCs w:val="18"/>
        </w:rPr>
        <w:t xml:space="preserve">: </w:t>
      </w:r>
      <w:r w:rsidRPr="002D0DE0">
        <w:rPr>
          <w:rFonts w:ascii="Verdana" w:hAnsi="Verdana" w:cs="Verdana"/>
          <w:sz w:val="18"/>
          <w:szCs w:val="18"/>
        </w:rPr>
        <w:t>Struttura Semplice</w:t>
      </w:r>
      <w:r w:rsidR="00CF43E3" w:rsidRPr="002D0DE0">
        <w:rPr>
          <w:rFonts w:ascii="Verdana" w:hAnsi="Verdana" w:cs="Verdana"/>
          <w:sz w:val="18"/>
          <w:szCs w:val="18"/>
        </w:rPr>
        <w:t xml:space="preserve"> </w:t>
      </w:r>
      <w:r w:rsidR="003B7898" w:rsidRPr="002D0DE0">
        <w:rPr>
          <w:rFonts w:ascii="Verdana" w:hAnsi="Verdana" w:cs="Verdana"/>
          <w:sz w:val="18"/>
          <w:szCs w:val="18"/>
        </w:rPr>
        <w:t xml:space="preserve">del </w:t>
      </w:r>
      <w:r w:rsidR="003B7898" w:rsidRPr="002D0DE0">
        <w:rPr>
          <w:rFonts w:ascii="Verdana" w:hAnsi="Verdana" w:cs="Verdana"/>
          <w:bCs/>
          <w:sz w:val="18"/>
          <w:szCs w:val="18"/>
        </w:rPr>
        <w:t>Dipartimento di Prevenzione Veterinario</w:t>
      </w:r>
      <w:r w:rsidR="003B7898" w:rsidRPr="002D0DE0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B7898" w:rsidRPr="002D0DE0">
        <w:rPr>
          <w:rFonts w:ascii="Verdana" w:hAnsi="Verdana" w:cs="Verdana"/>
          <w:sz w:val="18"/>
          <w:szCs w:val="18"/>
        </w:rPr>
        <w:t>di cui alla L.</w:t>
      </w:r>
      <w:r w:rsidR="004B5BC2" w:rsidRPr="002D0DE0">
        <w:rPr>
          <w:rFonts w:ascii="Verdana" w:hAnsi="Verdana" w:cs="Verdana"/>
          <w:sz w:val="18"/>
          <w:szCs w:val="18"/>
        </w:rPr>
        <w:t>R. 33/09 e L.R. 7/10, competente</w:t>
      </w:r>
      <w:r w:rsidR="003B7898" w:rsidRPr="002D0DE0">
        <w:rPr>
          <w:rFonts w:ascii="Verdana" w:hAnsi="Verdana" w:cs="Verdana"/>
          <w:sz w:val="18"/>
          <w:szCs w:val="18"/>
        </w:rPr>
        <w:t xml:space="preserve"> per l’attività di </w:t>
      </w:r>
      <w:r w:rsidR="00CF43E3" w:rsidRPr="002D0DE0">
        <w:rPr>
          <w:rFonts w:ascii="Verdana" w:hAnsi="Verdana" w:cs="Verdana"/>
          <w:sz w:val="18"/>
          <w:szCs w:val="18"/>
        </w:rPr>
        <w:t xml:space="preserve">gestione, </w:t>
      </w:r>
      <w:r w:rsidR="003B7898" w:rsidRPr="002D0DE0">
        <w:rPr>
          <w:rFonts w:ascii="Verdana" w:hAnsi="Verdana" w:cs="Verdana"/>
          <w:sz w:val="18"/>
          <w:szCs w:val="18"/>
        </w:rPr>
        <w:t xml:space="preserve">verifica e controllo </w:t>
      </w:r>
      <w:r w:rsidR="00CF43E3" w:rsidRPr="002D0DE0">
        <w:rPr>
          <w:rFonts w:ascii="Verdana" w:hAnsi="Verdana" w:cs="Verdana"/>
          <w:sz w:val="18"/>
          <w:szCs w:val="18"/>
        </w:rPr>
        <w:t xml:space="preserve">della procedura e </w:t>
      </w:r>
      <w:r w:rsidR="003B7898" w:rsidRPr="002D0DE0">
        <w:rPr>
          <w:rFonts w:ascii="Verdana" w:hAnsi="Verdana" w:cs="Verdana"/>
          <w:sz w:val="18"/>
          <w:szCs w:val="18"/>
        </w:rPr>
        <w:t>delle prestazioni erogate</w:t>
      </w:r>
      <w:r w:rsidR="00CF43E3" w:rsidRPr="002D0DE0">
        <w:rPr>
          <w:rFonts w:ascii="Verdana" w:hAnsi="Verdana" w:cs="Verdana"/>
          <w:sz w:val="18"/>
          <w:szCs w:val="18"/>
        </w:rPr>
        <w:t xml:space="preserve"> ad essa collegate </w:t>
      </w:r>
    </w:p>
    <w:p w14:paraId="52EDA4C2" w14:textId="55C2D79D" w:rsidR="003B7898" w:rsidRPr="003B7898" w:rsidRDefault="006E00D2" w:rsidP="003B7898">
      <w:pPr>
        <w:jc w:val="both"/>
        <w:rPr>
          <w:rFonts w:ascii="Verdana" w:hAnsi="Verdana" w:cs="Verdana"/>
          <w:sz w:val="18"/>
          <w:szCs w:val="18"/>
        </w:rPr>
      </w:pPr>
      <w:r w:rsidRPr="002D0DE0">
        <w:rPr>
          <w:rFonts w:ascii="Verdana" w:hAnsi="Verdana" w:cs="Verdana"/>
          <w:b/>
          <w:bCs/>
          <w:sz w:val="18"/>
          <w:szCs w:val="18"/>
        </w:rPr>
        <w:t>S.C.</w:t>
      </w:r>
      <w:r w:rsidR="003B7898" w:rsidRPr="002D0DE0">
        <w:rPr>
          <w:rFonts w:ascii="Verdana" w:hAnsi="Verdana" w:cs="Verdana"/>
          <w:b/>
          <w:bCs/>
          <w:sz w:val="18"/>
          <w:szCs w:val="18"/>
        </w:rPr>
        <w:t xml:space="preserve"> Distretto Veterinario: </w:t>
      </w:r>
      <w:r w:rsidRPr="002D0DE0">
        <w:rPr>
          <w:rFonts w:ascii="Verdana" w:hAnsi="Verdana" w:cs="Verdana"/>
          <w:sz w:val="18"/>
          <w:szCs w:val="18"/>
        </w:rPr>
        <w:t xml:space="preserve">Struttura </w:t>
      </w:r>
      <w:r w:rsidR="004B5BC2" w:rsidRPr="002D0DE0">
        <w:rPr>
          <w:rFonts w:ascii="Verdana" w:hAnsi="Verdana" w:cs="Verdana"/>
          <w:sz w:val="18"/>
          <w:szCs w:val="18"/>
        </w:rPr>
        <w:t>C</w:t>
      </w:r>
      <w:r w:rsidR="003B7898" w:rsidRPr="002D0DE0">
        <w:rPr>
          <w:rFonts w:ascii="Verdana" w:hAnsi="Verdana" w:cs="Verdana"/>
          <w:sz w:val="18"/>
          <w:szCs w:val="18"/>
        </w:rPr>
        <w:t>omplessa di riferimento territoriale ove</w:t>
      </w:r>
      <w:r w:rsidRPr="002D0DE0">
        <w:rPr>
          <w:rFonts w:ascii="Verdana" w:hAnsi="Verdana" w:cs="Verdana"/>
          <w:sz w:val="18"/>
          <w:szCs w:val="18"/>
        </w:rPr>
        <w:t xml:space="preserve"> vengono erogate le prestazioni</w:t>
      </w:r>
    </w:p>
    <w:p w14:paraId="14A47EC1" w14:textId="65DD8016" w:rsidR="004B5BC2" w:rsidRDefault="004B5BC2" w:rsidP="003B7898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Colonia felina</w:t>
      </w:r>
      <w:r w:rsidR="003B7898" w:rsidRPr="003B7898">
        <w:rPr>
          <w:rFonts w:ascii="Verdana" w:hAnsi="Verdana" w:cs="Verdana"/>
          <w:b/>
          <w:bCs/>
          <w:sz w:val="18"/>
          <w:szCs w:val="18"/>
        </w:rPr>
        <w:t xml:space="preserve">: </w:t>
      </w:r>
      <w:r w:rsidR="006E00D2">
        <w:rPr>
          <w:rFonts w:ascii="Verdana" w:hAnsi="Verdana" w:cs="Verdana"/>
          <w:sz w:val="18"/>
          <w:szCs w:val="18"/>
        </w:rPr>
        <w:t>punto</w:t>
      </w:r>
      <w:r w:rsidR="00091BF7" w:rsidRPr="00091BF7">
        <w:rPr>
          <w:rFonts w:ascii="Verdana" w:hAnsi="Verdana" w:cs="Verdana"/>
          <w:sz w:val="18"/>
          <w:szCs w:val="18"/>
        </w:rPr>
        <w:t xml:space="preserve"> di aggregazione di gatti liberi, più o meno numerosi, che convivono e frequentano abitualmente una determinata area, pubblica o privata, eventualmente accuditi e nutrit</w:t>
      </w:r>
      <w:r w:rsidR="00C953D0">
        <w:rPr>
          <w:rFonts w:ascii="Verdana" w:hAnsi="Verdana" w:cs="Verdana"/>
          <w:sz w:val="18"/>
          <w:szCs w:val="18"/>
        </w:rPr>
        <w:t>i grazie all’aiuto di volontari,</w:t>
      </w:r>
      <w:r w:rsidR="00C953D0" w:rsidRPr="00C953D0">
        <w:t xml:space="preserve"> </w:t>
      </w:r>
      <w:r w:rsidR="00C953D0" w:rsidRPr="00E7729B">
        <w:rPr>
          <w:rFonts w:ascii="Verdana" w:hAnsi="Verdana" w:cs="Verdana"/>
          <w:sz w:val="18"/>
          <w:szCs w:val="18"/>
        </w:rPr>
        <w:t>senza che vi sia la detenzione da parte di persona alcuna.</w:t>
      </w:r>
    </w:p>
    <w:p w14:paraId="01D67BC0" w14:textId="2267DBBE" w:rsidR="003B7898" w:rsidRDefault="004B5BC2" w:rsidP="003B7898">
      <w:pPr>
        <w:jc w:val="both"/>
        <w:rPr>
          <w:rFonts w:ascii="Verdana" w:hAnsi="Verdana" w:cs="Verdana"/>
          <w:sz w:val="18"/>
          <w:szCs w:val="18"/>
        </w:rPr>
      </w:pPr>
      <w:r w:rsidRPr="004B5BC2">
        <w:rPr>
          <w:rFonts w:ascii="Verdana" w:hAnsi="Verdana" w:cs="Verdana"/>
          <w:b/>
          <w:sz w:val="18"/>
          <w:szCs w:val="18"/>
        </w:rPr>
        <w:t>Habitat di colonia felina</w:t>
      </w:r>
      <w:r>
        <w:rPr>
          <w:rFonts w:ascii="Verdana" w:hAnsi="Verdana" w:cs="Verdana"/>
          <w:sz w:val="18"/>
          <w:szCs w:val="18"/>
        </w:rPr>
        <w:t xml:space="preserve">: </w:t>
      </w:r>
      <w:r w:rsidRPr="004B5BC2">
        <w:rPr>
          <w:rFonts w:ascii="Verdana" w:hAnsi="Verdana" w:cs="Verdana"/>
          <w:sz w:val="18"/>
          <w:szCs w:val="18"/>
        </w:rPr>
        <w:t>qualsiasi territorio o porzione di territorio nel quale viva stabilmente una colonia felina indipendentemente dal fatto che sia o meno accudita.</w:t>
      </w:r>
    </w:p>
    <w:p w14:paraId="0565D9A0" w14:textId="2DEC1D3A" w:rsidR="005543B2" w:rsidRDefault="005543B2" w:rsidP="003B7898">
      <w:pPr>
        <w:jc w:val="both"/>
        <w:rPr>
          <w:rFonts w:ascii="Verdana" w:hAnsi="Verdana" w:cs="Verdana"/>
          <w:sz w:val="18"/>
          <w:szCs w:val="18"/>
        </w:rPr>
      </w:pPr>
      <w:r w:rsidRPr="00A3286A">
        <w:rPr>
          <w:rFonts w:ascii="Verdana" w:hAnsi="Verdana" w:cs="Verdana"/>
          <w:b/>
          <w:sz w:val="18"/>
          <w:szCs w:val="18"/>
        </w:rPr>
        <w:t xml:space="preserve">Referente o tutor di colonia felina: </w:t>
      </w:r>
      <w:r w:rsidR="00CF43E3">
        <w:rPr>
          <w:rFonts w:ascii="Verdana" w:hAnsi="Verdana" w:cs="Verdana"/>
          <w:sz w:val="18"/>
          <w:szCs w:val="18"/>
        </w:rPr>
        <w:t>il soggetto</w:t>
      </w:r>
      <w:r w:rsidR="0006219E">
        <w:rPr>
          <w:rFonts w:ascii="Verdana" w:hAnsi="Verdana" w:cs="Verdana"/>
          <w:sz w:val="18"/>
          <w:szCs w:val="18"/>
        </w:rPr>
        <w:t xml:space="preserve">, privato cittadino, </w:t>
      </w:r>
      <w:r w:rsidR="00A3286A" w:rsidRPr="00A3286A">
        <w:rPr>
          <w:rFonts w:ascii="Verdana" w:hAnsi="Verdana" w:cs="Verdana"/>
          <w:sz w:val="18"/>
          <w:szCs w:val="18"/>
        </w:rPr>
        <w:t xml:space="preserve">che, su base volontaria, si occupa dell’accudimento </w:t>
      </w:r>
      <w:r w:rsidR="0006219E">
        <w:rPr>
          <w:rFonts w:ascii="Verdana" w:hAnsi="Verdana" w:cs="Verdana"/>
          <w:sz w:val="18"/>
          <w:szCs w:val="18"/>
        </w:rPr>
        <w:t>dei gatti</w:t>
      </w:r>
      <w:r w:rsidR="00A3286A" w:rsidRPr="00A3286A">
        <w:rPr>
          <w:rFonts w:ascii="Verdana" w:hAnsi="Verdana" w:cs="Verdana"/>
          <w:sz w:val="18"/>
          <w:szCs w:val="18"/>
        </w:rPr>
        <w:t xml:space="preserve"> e dello stato igienico dell’area da loro occupata, registrato in anagrafe dal comune o dall’ATS</w:t>
      </w:r>
      <w:r w:rsidR="00A3286A">
        <w:rPr>
          <w:rFonts w:ascii="Verdana" w:hAnsi="Verdana" w:cs="Verdana"/>
          <w:sz w:val="18"/>
          <w:szCs w:val="18"/>
        </w:rPr>
        <w:t>.</w:t>
      </w:r>
    </w:p>
    <w:p w14:paraId="7A6A7934" w14:textId="6536BC25" w:rsidR="001953A3" w:rsidRPr="00A3286A" w:rsidRDefault="001953A3" w:rsidP="0006219E">
      <w:pPr>
        <w:jc w:val="both"/>
        <w:rPr>
          <w:rFonts w:ascii="Verdana" w:hAnsi="Verdana" w:cs="Verdana"/>
          <w:sz w:val="18"/>
          <w:szCs w:val="18"/>
        </w:rPr>
      </w:pPr>
      <w:r w:rsidRPr="001953A3">
        <w:rPr>
          <w:rFonts w:ascii="Verdana" w:hAnsi="Verdana" w:cs="Verdana"/>
          <w:b/>
          <w:sz w:val="18"/>
          <w:szCs w:val="18"/>
        </w:rPr>
        <w:t>Associazioni di Volontariato</w:t>
      </w:r>
      <w:r>
        <w:rPr>
          <w:rFonts w:ascii="Verdana" w:hAnsi="Verdana" w:cs="Verdana"/>
          <w:sz w:val="18"/>
          <w:szCs w:val="18"/>
        </w:rPr>
        <w:t xml:space="preserve">: </w:t>
      </w:r>
      <w:r w:rsidR="00CE5692">
        <w:rPr>
          <w:rFonts w:ascii="Verdana" w:hAnsi="Verdana" w:cs="Verdana"/>
          <w:sz w:val="18"/>
          <w:szCs w:val="18"/>
        </w:rPr>
        <w:t>l</w:t>
      </w:r>
      <w:r w:rsidR="00CE5692" w:rsidRPr="00CE5692">
        <w:rPr>
          <w:rFonts w:ascii="Verdana" w:hAnsi="Verdana" w:cs="Verdana"/>
          <w:sz w:val="18"/>
          <w:szCs w:val="18"/>
        </w:rPr>
        <w:t xml:space="preserve">e associazioni di volontariato iscritte </w:t>
      </w:r>
      <w:r w:rsidR="00CE5692">
        <w:rPr>
          <w:rFonts w:ascii="Verdana" w:hAnsi="Verdana" w:cs="Verdana"/>
          <w:sz w:val="18"/>
          <w:szCs w:val="18"/>
        </w:rPr>
        <w:t xml:space="preserve">o non iscritte </w:t>
      </w:r>
      <w:r w:rsidR="00CE5692" w:rsidRPr="00CE5692">
        <w:rPr>
          <w:rFonts w:ascii="Verdana" w:hAnsi="Verdana" w:cs="Verdana"/>
          <w:sz w:val="18"/>
          <w:szCs w:val="18"/>
        </w:rPr>
        <w:t>nel registro regionale delle organizzazioni di volontariato di cui alla legge</w:t>
      </w:r>
      <w:r w:rsidR="0006219E">
        <w:rPr>
          <w:rFonts w:ascii="Verdana" w:hAnsi="Verdana" w:cs="Verdana"/>
          <w:sz w:val="18"/>
          <w:szCs w:val="18"/>
        </w:rPr>
        <w:t xml:space="preserve"> </w:t>
      </w:r>
      <w:r w:rsidR="00CE5692" w:rsidRPr="00CE5692">
        <w:rPr>
          <w:rFonts w:ascii="Verdana" w:hAnsi="Verdana" w:cs="Verdana"/>
          <w:sz w:val="18"/>
          <w:szCs w:val="18"/>
        </w:rPr>
        <w:t>regionale 14 febbraio 2008, n. 1 (Testo unico delle leggi regionali in materia di volontariato, cooperazione sociale,</w:t>
      </w:r>
      <w:r w:rsidR="0006219E">
        <w:rPr>
          <w:rFonts w:ascii="Verdana" w:hAnsi="Verdana" w:cs="Verdana"/>
          <w:sz w:val="18"/>
          <w:szCs w:val="18"/>
        </w:rPr>
        <w:t xml:space="preserve"> </w:t>
      </w:r>
      <w:r w:rsidR="00CE5692" w:rsidRPr="00CE5692">
        <w:rPr>
          <w:rFonts w:ascii="Verdana" w:hAnsi="Verdana" w:cs="Verdana"/>
          <w:sz w:val="18"/>
          <w:szCs w:val="18"/>
        </w:rPr>
        <w:t>associazionismo e società di mutuo soccorso) o riconosciute a livello nazionale e il cui statuto indichi come finalità la</w:t>
      </w:r>
      <w:r w:rsidR="0006219E">
        <w:rPr>
          <w:rFonts w:ascii="Verdana" w:hAnsi="Verdana" w:cs="Verdana"/>
          <w:sz w:val="18"/>
          <w:szCs w:val="18"/>
        </w:rPr>
        <w:t xml:space="preserve"> </w:t>
      </w:r>
      <w:r w:rsidR="00CE5692" w:rsidRPr="00CE5692">
        <w:rPr>
          <w:rFonts w:ascii="Verdana" w:hAnsi="Verdana" w:cs="Verdana"/>
          <w:sz w:val="18"/>
          <w:szCs w:val="18"/>
        </w:rPr>
        <w:t xml:space="preserve">protezione degli animali e dell'ambiente </w:t>
      </w:r>
    </w:p>
    <w:p w14:paraId="3930FFD1" w14:textId="27AA39EC" w:rsidR="003B7898" w:rsidRPr="003B7898" w:rsidRDefault="003B7898" w:rsidP="003B7898">
      <w:pPr>
        <w:jc w:val="both"/>
        <w:rPr>
          <w:rFonts w:ascii="Verdana" w:hAnsi="Verdana" w:cs="Verdana"/>
          <w:sz w:val="18"/>
          <w:szCs w:val="18"/>
        </w:rPr>
      </w:pPr>
      <w:r w:rsidRPr="003B7898">
        <w:rPr>
          <w:rFonts w:ascii="Verdana" w:hAnsi="Verdana" w:cs="Verdana"/>
          <w:b/>
          <w:bCs/>
          <w:sz w:val="18"/>
          <w:szCs w:val="18"/>
        </w:rPr>
        <w:t>Autorità competente</w:t>
      </w:r>
      <w:r w:rsidRPr="003B7898">
        <w:rPr>
          <w:rFonts w:ascii="Verdana" w:hAnsi="Verdana" w:cs="Verdana"/>
          <w:sz w:val="18"/>
          <w:szCs w:val="18"/>
        </w:rPr>
        <w:t xml:space="preserve">: è l'organo, l'ufficio o il funzionario della pubblica amministrazione cui la legge assegna la competenza all'adozione dell'atto o del provvedimento finale del procedimento amministrativo. </w:t>
      </w:r>
    </w:p>
    <w:p w14:paraId="27D2CE9E" w14:textId="77777777" w:rsidR="003B7898" w:rsidRPr="003B7898" w:rsidRDefault="003B7898" w:rsidP="003B7898">
      <w:pPr>
        <w:jc w:val="both"/>
        <w:rPr>
          <w:rFonts w:ascii="Verdana" w:hAnsi="Verdana" w:cs="Verdana"/>
          <w:sz w:val="18"/>
          <w:szCs w:val="18"/>
        </w:rPr>
      </w:pPr>
      <w:r w:rsidRPr="003B7898">
        <w:rPr>
          <w:rFonts w:ascii="Verdana" w:hAnsi="Verdana" w:cs="Verdana"/>
          <w:b/>
          <w:bCs/>
          <w:sz w:val="18"/>
          <w:szCs w:val="18"/>
        </w:rPr>
        <w:t xml:space="preserve">Procedimento amministrativo: </w:t>
      </w:r>
      <w:r w:rsidRPr="003B7898">
        <w:rPr>
          <w:rFonts w:ascii="Verdana" w:hAnsi="Verdana" w:cs="Verdana"/>
          <w:sz w:val="18"/>
          <w:szCs w:val="18"/>
        </w:rPr>
        <w:t>il complesso di atti e di operazioni tra loro funzionalmente collegati e preordinati all'adozione di un provvedimento amministrativo</w:t>
      </w:r>
    </w:p>
    <w:p w14:paraId="78AEC4FB" w14:textId="77777777" w:rsidR="003B7898" w:rsidRPr="003B7898" w:rsidRDefault="003B7898" w:rsidP="003B7898">
      <w:pPr>
        <w:jc w:val="both"/>
        <w:rPr>
          <w:rFonts w:ascii="Verdana" w:hAnsi="Verdana" w:cs="Verdana"/>
          <w:sz w:val="18"/>
          <w:szCs w:val="18"/>
        </w:rPr>
      </w:pPr>
      <w:r w:rsidRPr="003B7898">
        <w:rPr>
          <w:rFonts w:ascii="Verdana" w:hAnsi="Verdana" w:cs="Verdana"/>
          <w:b/>
          <w:bCs/>
          <w:sz w:val="18"/>
          <w:szCs w:val="18"/>
        </w:rPr>
        <w:t>Responsabile del procedimento amministrativo:</w:t>
      </w:r>
      <w:r w:rsidRPr="003B7898">
        <w:rPr>
          <w:rFonts w:ascii="Verdana" w:hAnsi="Verdana" w:cs="Verdana"/>
          <w:sz w:val="18"/>
          <w:szCs w:val="18"/>
        </w:rPr>
        <w:t xml:space="preserve"> il funzionario responsabile unico del procedimento amministrativo, individuato ai sensi di quanto previsto dal Regolamento sull'ordinamento degli uffici e dei servizi dell’ATS</w:t>
      </w:r>
    </w:p>
    <w:p w14:paraId="01DE4A21" w14:textId="750D7DA7" w:rsidR="003B7898" w:rsidRDefault="00931796" w:rsidP="003B7898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</w:t>
      </w:r>
      <w:r w:rsidR="00B64027">
        <w:rPr>
          <w:rFonts w:ascii="Verdana" w:hAnsi="Verdana" w:cs="Verdana"/>
          <w:b/>
          <w:bCs/>
          <w:sz w:val="18"/>
          <w:szCs w:val="18"/>
        </w:rPr>
        <w:t>AAA)</w:t>
      </w:r>
      <w:r w:rsidR="00B64027">
        <w:rPr>
          <w:rFonts w:ascii="Verdana" w:hAnsi="Verdana" w:cs="Verdana"/>
          <w:sz w:val="18"/>
          <w:szCs w:val="18"/>
        </w:rPr>
        <w:t xml:space="preserve"> </w:t>
      </w:r>
      <w:r w:rsidR="00B64027">
        <w:rPr>
          <w:rFonts w:ascii="Verdana" w:hAnsi="Verdana" w:cs="Verdana"/>
          <w:b/>
          <w:bCs/>
          <w:sz w:val="18"/>
          <w:szCs w:val="18"/>
        </w:rPr>
        <w:t>Anagrafe Animali Affezione -</w:t>
      </w:r>
      <w:r w:rsidR="003B7898" w:rsidRPr="003B7898">
        <w:rPr>
          <w:rFonts w:ascii="Verdana" w:hAnsi="Verdana" w:cs="Verdana"/>
          <w:b/>
          <w:bCs/>
          <w:sz w:val="18"/>
          <w:szCs w:val="18"/>
        </w:rPr>
        <w:t xml:space="preserve">Sistema informativo - Banca dati </w:t>
      </w:r>
      <w:r w:rsidR="00EA03F9">
        <w:rPr>
          <w:rFonts w:ascii="Verdana" w:hAnsi="Verdana" w:cs="Verdana"/>
          <w:b/>
          <w:bCs/>
          <w:sz w:val="18"/>
          <w:szCs w:val="18"/>
        </w:rPr>
        <w:t xml:space="preserve">regionale- </w:t>
      </w:r>
      <w:r w:rsidR="003B7898" w:rsidRPr="003B7898">
        <w:rPr>
          <w:rFonts w:ascii="Verdana" w:hAnsi="Verdana" w:cs="Verdana"/>
          <w:b/>
          <w:bCs/>
          <w:sz w:val="18"/>
          <w:szCs w:val="18"/>
        </w:rPr>
        <w:t>nazionale</w:t>
      </w:r>
      <w:r w:rsidR="0006219E">
        <w:rPr>
          <w:rFonts w:ascii="Verdana" w:hAnsi="Verdana" w:cs="Verdana"/>
          <w:b/>
          <w:bCs/>
          <w:sz w:val="18"/>
          <w:szCs w:val="18"/>
        </w:rPr>
        <w:t xml:space="preserve"> –</w:t>
      </w:r>
      <w:r w:rsidR="003B7898" w:rsidRPr="003B7898">
        <w:rPr>
          <w:rFonts w:ascii="Verdana" w:hAnsi="Verdana" w:cs="Verdana"/>
          <w:sz w:val="18"/>
          <w:szCs w:val="18"/>
        </w:rPr>
        <w:t>Sistema informativo Nazionale e Regionale (BDN</w:t>
      </w:r>
      <w:r w:rsidR="00EA03F9">
        <w:rPr>
          <w:rFonts w:ascii="Verdana" w:hAnsi="Verdana" w:cs="Verdana"/>
          <w:sz w:val="18"/>
          <w:szCs w:val="18"/>
        </w:rPr>
        <w:t xml:space="preserve"> - BNR</w:t>
      </w:r>
      <w:r w:rsidR="003B7898" w:rsidRPr="003B7898">
        <w:rPr>
          <w:rFonts w:ascii="Verdana" w:hAnsi="Verdana" w:cs="Verdana"/>
          <w:sz w:val="18"/>
          <w:szCs w:val="18"/>
        </w:rPr>
        <w:t xml:space="preserve">) riconosciuto ove sono riportati i dati relativi alle </w:t>
      </w:r>
      <w:r w:rsidR="00EA03F9">
        <w:rPr>
          <w:rFonts w:ascii="Verdana" w:hAnsi="Verdana" w:cs="Verdana"/>
          <w:sz w:val="18"/>
          <w:szCs w:val="18"/>
        </w:rPr>
        <w:t>colonie feline</w:t>
      </w:r>
      <w:r w:rsidR="003B7898" w:rsidRPr="003B7898">
        <w:rPr>
          <w:rFonts w:ascii="Verdana" w:hAnsi="Verdana" w:cs="Verdana"/>
          <w:sz w:val="18"/>
          <w:szCs w:val="18"/>
        </w:rPr>
        <w:t xml:space="preserve"> </w:t>
      </w:r>
      <w:r w:rsidR="00EA03F9">
        <w:rPr>
          <w:rFonts w:ascii="Verdana" w:hAnsi="Verdana" w:cs="Verdana"/>
          <w:sz w:val="18"/>
          <w:szCs w:val="18"/>
        </w:rPr>
        <w:t>censite</w:t>
      </w:r>
      <w:r w:rsidR="003B7898" w:rsidRPr="003B7898">
        <w:rPr>
          <w:rFonts w:ascii="Verdana" w:hAnsi="Verdana" w:cs="Verdana"/>
          <w:sz w:val="18"/>
          <w:szCs w:val="18"/>
        </w:rPr>
        <w:t xml:space="preserve"> e ai controlli ufficiali effettuati;</w:t>
      </w:r>
    </w:p>
    <w:p w14:paraId="5E96BE10" w14:textId="0D4692F6" w:rsidR="00931796" w:rsidRPr="002D0DE0" w:rsidRDefault="00931796" w:rsidP="003B7898">
      <w:pPr>
        <w:jc w:val="both"/>
        <w:rPr>
          <w:rFonts w:ascii="Verdana" w:hAnsi="Verdana" w:cs="Verdana"/>
          <w:sz w:val="18"/>
          <w:szCs w:val="18"/>
        </w:rPr>
      </w:pPr>
      <w:r w:rsidRPr="002D0DE0">
        <w:rPr>
          <w:rFonts w:ascii="Verdana" w:hAnsi="Verdana" w:cs="Verdana"/>
          <w:b/>
          <w:sz w:val="18"/>
          <w:szCs w:val="18"/>
        </w:rPr>
        <w:t>PEC:</w:t>
      </w:r>
      <w:r w:rsidRPr="002D0DE0">
        <w:rPr>
          <w:rFonts w:ascii="Verdana" w:hAnsi="Verdana" w:cs="Verdana"/>
          <w:sz w:val="18"/>
          <w:szCs w:val="18"/>
        </w:rPr>
        <w:t xml:space="preserve"> Posta Elettronica Certificata</w:t>
      </w:r>
      <w:r w:rsidR="00B205B7" w:rsidRPr="002D0DE0">
        <w:rPr>
          <w:rFonts w:ascii="Verdana" w:hAnsi="Verdana" w:cs="Verdana"/>
          <w:sz w:val="18"/>
          <w:szCs w:val="18"/>
        </w:rPr>
        <w:t>: protocollo@pec.ats-insubria.it</w:t>
      </w:r>
    </w:p>
    <w:p w14:paraId="71AE758E" w14:textId="2ABBF3D0" w:rsidR="00931796" w:rsidRPr="003B7898" w:rsidRDefault="00931796" w:rsidP="003B7898">
      <w:pPr>
        <w:jc w:val="both"/>
        <w:rPr>
          <w:rFonts w:ascii="Verdana" w:hAnsi="Verdana" w:cs="Verdana"/>
          <w:sz w:val="18"/>
          <w:szCs w:val="18"/>
        </w:rPr>
      </w:pPr>
      <w:r w:rsidRPr="002D0DE0">
        <w:rPr>
          <w:rFonts w:ascii="Verdana" w:hAnsi="Verdana" w:cs="Verdana"/>
          <w:b/>
          <w:sz w:val="18"/>
          <w:szCs w:val="18"/>
        </w:rPr>
        <w:t>PEO:</w:t>
      </w:r>
      <w:r w:rsidRPr="002D0DE0">
        <w:rPr>
          <w:rFonts w:ascii="Verdana" w:hAnsi="Verdana" w:cs="Verdana"/>
          <w:sz w:val="18"/>
          <w:szCs w:val="18"/>
        </w:rPr>
        <w:t xml:space="preserve"> Posta Elettronica Ordinaria</w:t>
      </w:r>
      <w:r w:rsidR="00B205B7" w:rsidRPr="002D0DE0">
        <w:rPr>
          <w:rFonts w:ascii="Verdana" w:hAnsi="Verdana" w:cs="Verdana"/>
          <w:sz w:val="18"/>
          <w:szCs w:val="18"/>
        </w:rPr>
        <w:t>: DipVeterinario@ats-insubria.it</w:t>
      </w:r>
    </w:p>
    <w:p w14:paraId="17BD9856" w14:textId="77777777" w:rsidR="00AA5E8F" w:rsidRPr="009E0362" w:rsidRDefault="00AA5E8F" w:rsidP="001E056A">
      <w:pPr>
        <w:pStyle w:val="Titolo3"/>
        <w:jc w:val="both"/>
        <w:rPr>
          <w:rFonts w:ascii="Calibri" w:hAnsi="Calibri" w:cs="Calibri"/>
          <w:sz w:val="22"/>
          <w:szCs w:val="22"/>
          <w:u w:val="none"/>
        </w:rPr>
      </w:pPr>
    </w:p>
    <w:p w14:paraId="17BD9858" w14:textId="00C756FC" w:rsidR="00AA5E8F" w:rsidRPr="005C5577" w:rsidRDefault="00AA5E8F" w:rsidP="001E056A">
      <w:pPr>
        <w:pStyle w:val="Titolo3"/>
        <w:jc w:val="both"/>
        <w:rPr>
          <w:rFonts w:ascii="Verdana" w:hAnsi="Verdana"/>
          <w:b/>
          <w:bCs/>
          <w:sz w:val="20"/>
          <w:szCs w:val="20"/>
        </w:rPr>
      </w:pPr>
      <w:r w:rsidRPr="005C5577">
        <w:rPr>
          <w:rFonts w:ascii="Verdana" w:hAnsi="Verdana"/>
          <w:b/>
          <w:bCs/>
          <w:sz w:val="20"/>
          <w:szCs w:val="20"/>
        </w:rPr>
        <w:t xml:space="preserve">Documenti di riferimento </w:t>
      </w:r>
    </w:p>
    <w:p w14:paraId="17BD985A" w14:textId="77777777" w:rsidR="00AA5E8F" w:rsidRPr="002D0DE0" w:rsidRDefault="00AA5E8F" w:rsidP="001E056A">
      <w:pPr>
        <w:jc w:val="both"/>
        <w:rPr>
          <w:rFonts w:ascii="Verdana" w:hAnsi="Verdana" w:cs="Calibri"/>
          <w:sz w:val="18"/>
          <w:szCs w:val="18"/>
        </w:rPr>
      </w:pPr>
      <w:r w:rsidRPr="002D0DE0">
        <w:rPr>
          <w:rFonts w:ascii="Verdana" w:hAnsi="Verdana" w:cs="Calibri"/>
          <w:sz w:val="18"/>
          <w:szCs w:val="18"/>
        </w:rPr>
        <w:t>Modelli:</w:t>
      </w:r>
    </w:p>
    <w:p w14:paraId="17BD985D" w14:textId="0EC0A970" w:rsidR="00AA5E8F" w:rsidRPr="002D0DE0" w:rsidRDefault="00AA5E8F" w:rsidP="00DF7094">
      <w:pPr>
        <w:numPr>
          <w:ilvl w:val="0"/>
          <w:numId w:val="31"/>
        </w:numPr>
        <w:jc w:val="both"/>
        <w:rPr>
          <w:rFonts w:ascii="Verdana" w:hAnsi="Verdana" w:cs="Calibri"/>
          <w:sz w:val="18"/>
          <w:szCs w:val="18"/>
        </w:rPr>
      </w:pPr>
      <w:r w:rsidRPr="002D0DE0">
        <w:rPr>
          <w:rFonts w:ascii="Verdana" w:hAnsi="Verdana" w:cs="Calibri"/>
          <w:sz w:val="18"/>
          <w:szCs w:val="18"/>
        </w:rPr>
        <w:t xml:space="preserve">Modello 1 – </w:t>
      </w:r>
      <w:r w:rsidR="005C5577" w:rsidRPr="002D0DE0">
        <w:rPr>
          <w:rFonts w:ascii="Verdana" w:hAnsi="Verdana" w:cs="Calibri"/>
          <w:sz w:val="18"/>
          <w:szCs w:val="18"/>
        </w:rPr>
        <w:t>Segnalazione</w:t>
      </w:r>
      <w:r w:rsidR="00202456" w:rsidRPr="002D0DE0">
        <w:rPr>
          <w:rFonts w:ascii="Verdana" w:hAnsi="Verdana" w:cs="Calibri"/>
          <w:sz w:val="18"/>
          <w:szCs w:val="18"/>
        </w:rPr>
        <w:t xml:space="preserve"> colonia felina e richiesta di sterilizzazione</w:t>
      </w:r>
      <w:r w:rsidRPr="002D0DE0">
        <w:rPr>
          <w:rFonts w:ascii="Verdana" w:hAnsi="Verdana" w:cs="Calibri"/>
          <w:sz w:val="18"/>
          <w:szCs w:val="18"/>
        </w:rPr>
        <w:t>.</w:t>
      </w:r>
    </w:p>
    <w:p w14:paraId="45D2350C" w14:textId="17D585E6" w:rsidR="00787C7E" w:rsidRPr="000422CC" w:rsidRDefault="00202456" w:rsidP="00787C7E">
      <w:pPr>
        <w:numPr>
          <w:ilvl w:val="0"/>
          <w:numId w:val="31"/>
        </w:numPr>
        <w:jc w:val="both"/>
        <w:rPr>
          <w:rFonts w:ascii="Verdana" w:hAnsi="Verdana" w:cs="Calibri"/>
          <w:sz w:val="18"/>
          <w:szCs w:val="18"/>
        </w:rPr>
      </w:pPr>
      <w:r w:rsidRPr="000422CC">
        <w:rPr>
          <w:rFonts w:ascii="Verdana" w:hAnsi="Verdana" w:cs="Calibri"/>
          <w:sz w:val="18"/>
          <w:szCs w:val="18"/>
        </w:rPr>
        <w:t xml:space="preserve">Modello </w:t>
      </w:r>
      <w:r w:rsidR="000422CC" w:rsidRPr="000422CC">
        <w:rPr>
          <w:rFonts w:ascii="Verdana" w:hAnsi="Verdana" w:cs="Calibri"/>
          <w:sz w:val="18"/>
          <w:szCs w:val="18"/>
        </w:rPr>
        <w:t>2 -</w:t>
      </w:r>
      <w:r w:rsidR="00DF475F" w:rsidRPr="000422CC">
        <w:rPr>
          <w:rFonts w:ascii="Verdana" w:hAnsi="Verdana" w:cs="Calibri"/>
          <w:sz w:val="18"/>
          <w:szCs w:val="18"/>
        </w:rPr>
        <w:t xml:space="preserve"> </w:t>
      </w:r>
      <w:r w:rsidR="00DF7094" w:rsidRPr="000422CC">
        <w:rPr>
          <w:rFonts w:ascii="Verdana" w:hAnsi="Verdana" w:cs="Calibri"/>
          <w:sz w:val="18"/>
          <w:szCs w:val="18"/>
        </w:rPr>
        <w:t xml:space="preserve">Scheda </w:t>
      </w:r>
      <w:r w:rsidR="007F7294" w:rsidRPr="000422CC">
        <w:rPr>
          <w:rFonts w:ascii="Verdana" w:hAnsi="Verdana" w:cs="Calibri"/>
          <w:sz w:val="18"/>
          <w:szCs w:val="18"/>
        </w:rPr>
        <w:t xml:space="preserve">censimento </w:t>
      </w:r>
      <w:r w:rsidR="001A0099" w:rsidRPr="000422CC">
        <w:rPr>
          <w:rFonts w:ascii="Verdana" w:hAnsi="Verdana" w:cs="Calibri"/>
          <w:sz w:val="18"/>
          <w:szCs w:val="18"/>
        </w:rPr>
        <w:t xml:space="preserve">ed esito di </w:t>
      </w:r>
      <w:r w:rsidRPr="000422CC">
        <w:rPr>
          <w:rFonts w:ascii="Verdana" w:hAnsi="Verdana" w:cs="Calibri"/>
          <w:sz w:val="18"/>
          <w:szCs w:val="18"/>
        </w:rPr>
        <w:t>rico</w:t>
      </w:r>
      <w:r w:rsidR="007F7294" w:rsidRPr="000422CC">
        <w:rPr>
          <w:rFonts w:ascii="Verdana" w:hAnsi="Verdana" w:cs="Calibri"/>
          <w:sz w:val="18"/>
          <w:szCs w:val="18"/>
        </w:rPr>
        <w:t>noscimento colonia felina</w:t>
      </w:r>
    </w:p>
    <w:p w14:paraId="5F260198" w14:textId="473FA27B" w:rsidR="00202456" w:rsidRPr="000422CC" w:rsidRDefault="00DF475F" w:rsidP="00787C7E">
      <w:pPr>
        <w:numPr>
          <w:ilvl w:val="0"/>
          <w:numId w:val="31"/>
        </w:numPr>
        <w:jc w:val="both"/>
        <w:rPr>
          <w:rFonts w:ascii="Verdana" w:hAnsi="Verdana" w:cs="Calibri"/>
          <w:sz w:val="18"/>
          <w:szCs w:val="18"/>
        </w:rPr>
      </w:pPr>
      <w:r w:rsidRPr="000422CC">
        <w:rPr>
          <w:rFonts w:ascii="Verdana" w:hAnsi="Verdana" w:cs="Calibri"/>
          <w:sz w:val="18"/>
          <w:szCs w:val="18"/>
        </w:rPr>
        <w:t xml:space="preserve">Modello 3 </w:t>
      </w:r>
      <w:r w:rsidR="00202456" w:rsidRPr="000422CC">
        <w:rPr>
          <w:rFonts w:ascii="Verdana" w:hAnsi="Verdana" w:cs="Calibri"/>
          <w:sz w:val="18"/>
          <w:szCs w:val="18"/>
        </w:rPr>
        <w:t xml:space="preserve">–Scheda </w:t>
      </w:r>
      <w:r w:rsidR="006736F5" w:rsidRPr="000422CC">
        <w:rPr>
          <w:rFonts w:ascii="Verdana" w:hAnsi="Verdana" w:cs="Calibri"/>
          <w:sz w:val="18"/>
          <w:szCs w:val="18"/>
        </w:rPr>
        <w:t>assegnazione codice identificativo di registrazione colonia</w:t>
      </w:r>
      <w:r w:rsidR="00E7729B" w:rsidRPr="000422CC">
        <w:rPr>
          <w:rFonts w:ascii="Verdana" w:hAnsi="Verdana" w:cs="Calibri"/>
          <w:sz w:val="18"/>
          <w:szCs w:val="18"/>
        </w:rPr>
        <w:t xml:space="preserve"> felina </w:t>
      </w:r>
    </w:p>
    <w:p w14:paraId="62F8241A" w14:textId="500EB1EC" w:rsidR="00DF475F" w:rsidRPr="000422CC" w:rsidRDefault="00DF475F" w:rsidP="00DF475F">
      <w:pPr>
        <w:pStyle w:val="Paragrafoelenco"/>
        <w:numPr>
          <w:ilvl w:val="0"/>
          <w:numId w:val="31"/>
        </w:numPr>
        <w:rPr>
          <w:rFonts w:ascii="Verdana" w:hAnsi="Verdana" w:cs="Calibri"/>
          <w:sz w:val="18"/>
          <w:szCs w:val="18"/>
        </w:rPr>
      </w:pPr>
      <w:r w:rsidRPr="000422CC">
        <w:rPr>
          <w:rFonts w:ascii="Verdana" w:hAnsi="Verdana" w:cs="Calibri"/>
          <w:sz w:val="18"/>
          <w:szCs w:val="18"/>
        </w:rPr>
        <w:t xml:space="preserve">Modello 4 - Scheda censimento annuale e variazioni colonia felina </w:t>
      </w:r>
    </w:p>
    <w:p w14:paraId="49ACB6B6" w14:textId="196A4ECD" w:rsidR="00F9425E" w:rsidRPr="002D0DE0" w:rsidRDefault="00F9425E" w:rsidP="00DF7094">
      <w:pPr>
        <w:numPr>
          <w:ilvl w:val="0"/>
          <w:numId w:val="31"/>
        </w:numPr>
        <w:jc w:val="both"/>
        <w:rPr>
          <w:rFonts w:ascii="Verdana" w:hAnsi="Verdana" w:cs="Calibri"/>
          <w:sz w:val="18"/>
          <w:szCs w:val="18"/>
        </w:rPr>
      </w:pPr>
      <w:r w:rsidRPr="002D0DE0">
        <w:rPr>
          <w:rFonts w:ascii="Verdana" w:hAnsi="Verdana" w:cs="Calibri"/>
          <w:sz w:val="18"/>
          <w:szCs w:val="18"/>
        </w:rPr>
        <w:t>M</w:t>
      </w:r>
      <w:r w:rsidR="00367289" w:rsidRPr="002D0DE0">
        <w:rPr>
          <w:rFonts w:ascii="Verdana" w:hAnsi="Verdana" w:cs="Calibri"/>
          <w:sz w:val="18"/>
          <w:szCs w:val="18"/>
        </w:rPr>
        <w:t xml:space="preserve">odello </w:t>
      </w:r>
      <w:r w:rsidR="000F20A7">
        <w:rPr>
          <w:rFonts w:ascii="Verdana" w:hAnsi="Verdana" w:cs="Calibri"/>
          <w:sz w:val="18"/>
          <w:szCs w:val="18"/>
        </w:rPr>
        <w:t>5</w:t>
      </w:r>
      <w:r w:rsidRPr="002D0DE0">
        <w:rPr>
          <w:rFonts w:ascii="Verdana" w:hAnsi="Verdana" w:cs="Calibri"/>
          <w:sz w:val="18"/>
          <w:szCs w:val="18"/>
        </w:rPr>
        <w:t xml:space="preserve"> – </w:t>
      </w:r>
      <w:r w:rsidR="000F20A7" w:rsidRPr="002D0DE0">
        <w:rPr>
          <w:rFonts w:ascii="Verdana" w:hAnsi="Verdana" w:cs="Calibri"/>
          <w:sz w:val="18"/>
          <w:szCs w:val="18"/>
        </w:rPr>
        <w:t xml:space="preserve">Cartello </w:t>
      </w:r>
      <w:r w:rsidR="000F20A7">
        <w:rPr>
          <w:rFonts w:ascii="Verdana" w:hAnsi="Verdana" w:cs="Calibri"/>
          <w:sz w:val="18"/>
          <w:szCs w:val="18"/>
        </w:rPr>
        <w:t>identificativo</w:t>
      </w:r>
      <w:r w:rsidR="000F20A7" w:rsidRPr="002D0DE0">
        <w:rPr>
          <w:rFonts w:ascii="Verdana" w:hAnsi="Verdana" w:cs="Calibri"/>
          <w:sz w:val="18"/>
          <w:szCs w:val="18"/>
        </w:rPr>
        <w:t xml:space="preserve"> colonia felina </w:t>
      </w:r>
    </w:p>
    <w:p w14:paraId="1C818223" w14:textId="5F9B051A" w:rsidR="00DB6091" w:rsidRPr="002D0DE0" w:rsidRDefault="000F20A7" w:rsidP="00DF7094">
      <w:pPr>
        <w:numPr>
          <w:ilvl w:val="0"/>
          <w:numId w:val="31"/>
        </w:num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Modello 6</w:t>
      </w:r>
      <w:r w:rsidR="00DB6091" w:rsidRPr="002D0DE0">
        <w:rPr>
          <w:rFonts w:ascii="Verdana" w:hAnsi="Verdana" w:cs="Calibri"/>
          <w:sz w:val="18"/>
          <w:szCs w:val="18"/>
        </w:rPr>
        <w:t xml:space="preserve"> –</w:t>
      </w:r>
      <w:r w:rsidRPr="000F20A7">
        <w:rPr>
          <w:rFonts w:ascii="Verdana" w:hAnsi="Verdana" w:cs="Calibri"/>
          <w:sz w:val="18"/>
          <w:szCs w:val="18"/>
        </w:rPr>
        <w:t xml:space="preserve"> </w:t>
      </w:r>
      <w:r w:rsidRPr="002D0DE0">
        <w:rPr>
          <w:rFonts w:ascii="Verdana" w:hAnsi="Verdana" w:cs="Calibri"/>
          <w:sz w:val="18"/>
          <w:szCs w:val="18"/>
        </w:rPr>
        <w:t xml:space="preserve">Cartello </w:t>
      </w:r>
      <w:r>
        <w:rPr>
          <w:rFonts w:ascii="Verdana" w:hAnsi="Verdana" w:cs="Calibri"/>
          <w:sz w:val="18"/>
          <w:szCs w:val="18"/>
        </w:rPr>
        <w:t xml:space="preserve">identificativo </w:t>
      </w:r>
      <w:r w:rsidRPr="002D0DE0">
        <w:rPr>
          <w:rFonts w:ascii="Verdana" w:hAnsi="Verdana" w:cs="Calibri"/>
          <w:sz w:val="18"/>
          <w:szCs w:val="18"/>
        </w:rPr>
        <w:t>gabbia trappola</w:t>
      </w:r>
    </w:p>
    <w:p w14:paraId="17BD9862" w14:textId="77777777" w:rsidR="00AA5E8F" w:rsidRPr="001E056A" w:rsidRDefault="00AA5E8F" w:rsidP="001E056A">
      <w:pPr>
        <w:jc w:val="both"/>
        <w:rPr>
          <w:rFonts w:ascii="Calibri" w:hAnsi="Calibri" w:cs="Calibri"/>
          <w:sz w:val="22"/>
          <w:szCs w:val="22"/>
        </w:rPr>
      </w:pPr>
    </w:p>
    <w:p w14:paraId="17BD98F8" w14:textId="08B47B8D" w:rsidR="00AA5E8F" w:rsidRPr="006E00D2" w:rsidRDefault="00AA5E8F" w:rsidP="001E056A">
      <w:pPr>
        <w:pStyle w:val="Titolo3"/>
        <w:jc w:val="both"/>
        <w:rPr>
          <w:rFonts w:ascii="Verdana" w:hAnsi="Verdana"/>
          <w:b/>
          <w:bCs/>
          <w:sz w:val="20"/>
          <w:szCs w:val="20"/>
        </w:rPr>
      </w:pPr>
      <w:bookmarkStart w:id="1" w:name="_Toc279063380"/>
      <w:r w:rsidRPr="006E00D2">
        <w:rPr>
          <w:rFonts w:ascii="Verdana" w:hAnsi="Verdana"/>
          <w:b/>
          <w:bCs/>
          <w:sz w:val="20"/>
          <w:szCs w:val="20"/>
        </w:rPr>
        <w:lastRenderedPageBreak/>
        <w:t>Descrizione delle Attività</w:t>
      </w:r>
      <w:bookmarkEnd w:id="1"/>
      <w:r w:rsidRPr="006E00D2">
        <w:rPr>
          <w:rFonts w:ascii="Verdana" w:hAnsi="Verdana"/>
          <w:b/>
          <w:bCs/>
          <w:sz w:val="20"/>
          <w:szCs w:val="20"/>
        </w:rPr>
        <w:t xml:space="preserve"> </w:t>
      </w:r>
    </w:p>
    <w:p w14:paraId="0EF4899F" w14:textId="77777777" w:rsidR="00F330EA" w:rsidRPr="006E00D2" w:rsidRDefault="00F330EA" w:rsidP="00F330EA">
      <w:pPr>
        <w:rPr>
          <w:rFonts w:ascii="Verdana" w:hAnsi="Verdana"/>
          <w:sz w:val="20"/>
          <w:szCs w:val="20"/>
        </w:rPr>
      </w:pPr>
    </w:p>
    <w:p w14:paraId="17BD98FC" w14:textId="5757806F" w:rsidR="00AA5E8F" w:rsidRPr="006E00D2" w:rsidRDefault="003B7898" w:rsidP="003B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Verdana" w:hAnsi="Verdana" w:cs="Calibri"/>
          <w:sz w:val="20"/>
          <w:szCs w:val="20"/>
        </w:rPr>
      </w:pPr>
      <w:r w:rsidRPr="006E00D2">
        <w:rPr>
          <w:rFonts w:ascii="Verdana" w:hAnsi="Verdana" w:cs="Calibri"/>
          <w:b/>
          <w:bCs/>
          <w:sz w:val="20"/>
          <w:szCs w:val="20"/>
        </w:rPr>
        <w:t>1:</w:t>
      </w:r>
      <w:r w:rsidR="000422CC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9F072A" w:rsidRPr="006E00D2">
        <w:rPr>
          <w:rFonts w:ascii="Verdana" w:hAnsi="Verdana" w:cs="Calibri"/>
          <w:b/>
          <w:bCs/>
          <w:sz w:val="20"/>
          <w:szCs w:val="20"/>
        </w:rPr>
        <w:t xml:space="preserve">segnalazione colonia felina e </w:t>
      </w:r>
      <w:r w:rsidR="00AA5E8F" w:rsidRPr="006E00D2">
        <w:rPr>
          <w:rFonts w:ascii="Verdana" w:hAnsi="Verdana" w:cs="Calibri"/>
          <w:b/>
          <w:bCs/>
          <w:sz w:val="20"/>
          <w:szCs w:val="20"/>
        </w:rPr>
        <w:t xml:space="preserve">richiesta </w:t>
      </w:r>
      <w:r w:rsidR="009F072A" w:rsidRPr="006E00D2">
        <w:rPr>
          <w:rFonts w:ascii="Verdana" w:hAnsi="Verdana" w:cs="Calibri"/>
          <w:b/>
          <w:bCs/>
          <w:sz w:val="20"/>
          <w:szCs w:val="20"/>
        </w:rPr>
        <w:t>di sterilizzazione</w:t>
      </w:r>
      <w:r w:rsidR="00AA5E8F" w:rsidRPr="006E00D2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24DECF57" w14:textId="58050384" w:rsidR="000422CC" w:rsidRDefault="000422CC" w:rsidP="000422CC">
      <w:pPr>
        <w:pStyle w:val="Stilepredefinito"/>
        <w:spacing w:line="1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="009F072A" w:rsidRPr="002D0DE0">
        <w:rPr>
          <w:rFonts w:ascii="Verdana" w:hAnsi="Verdana"/>
          <w:sz w:val="18"/>
          <w:szCs w:val="18"/>
        </w:rPr>
        <w:t xml:space="preserve"> cittadino o il volontario di Associazioni P</w:t>
      </w:r>
      <w:r w:rsidR="005543B2" w:rsidRPr="002D0DE0">
        <w:rPr>
          <w:rFonts w:ascii="Verdana" w:hAnsi="Verdana"/>
          <w:sz w:val="18"/>
          <w:szCs w:val="18"/>
        </w:rPr>
        <w:t>rotez</w:t>
      </w:r>
      <w:r w:rsidR="009F072A" w:rsidRPr="002D0DE0">
        <w:rPr>
          <w:rFonts w:ascii="Verdana" w:hAnsi="Verdana"/>
          <w:sz w:val="18"/>
          <w:szCs w:val="18"/>
        </w:rPr>
        <w:t>ionist</w:t>
      </w:r>
      <w:r w:rsidR="005543B2" w:rsidRPr="002D0DE0">
        <w:rPr>
          <w:rFonts w:ascii="Verdana" w:hAnsi="Verdana"/>
          <w:sz w:val="18"/>
          <w:szCs w:val="18"/>
        </w:rPr>
        <w:t>iche, iscritte o non iscritte nel</w:t>
      </w:r>
      <w:r w:rsidR="009F072A" w:rsidRPr="002D0DE0">
        <w:rPr>
          <w:rFonts w:ascii="Verdana" w:hAnsi="Verdana"/>
          <w:sz w:val="18"/>
          <w:szCs w:val="18"/>
        </w:rPr>
        <w:t xml:space="preserve"> Registro </w:t>
      </w:r>
      <w:r w:rsidR="00DB6091" w:rsidRPr="002D0DE0">
        <w:rPr>
          <w:rFonts w:ascii="Verdana" w:hAnsi="Verdana"/>
          <w:sz w:val="18"/>
          <w:szCs w:val="18"/>
        </w:rPr>
        <w:t>R</w:t>
      </w:r>
      <w:r w:rsidR="005543B2" w:rsidRPr="002D0DE0">
        <w:rPr>
          <w:rFonts w:ascii="Verdana" w:hAnsi="Verdana"/>
          <w:sz w:val="18"/>
          <w:szCs w:val="18"/>
        </w:rPr>
        <w:t xml:space="preserve">egionale delle organizzazioni di volontariato di cui alla legge regionale 14 febbraio 2008, n. 1, segnala </w:t>
      </w:r>
      <w:r>
        <w:rPr>
          <w:rFonts w:ascii="Verdana" w:hAnsi="Verdana"/>
          <w:sz w:val="18"/>
          <w:szCs w:val="18"/>
        </w:rPr>
        <w:t>al Comune (consegna diretta o via e-mail</w:t>
      </w:r>
      <w:r w:rsidR="005B2B00" w:rsidRPr="002D0DE0">
        <w:rPr>
          <w:rFonts w:ascii="Verdana" w:hAnsi="Verdana"/>
          <w:sz w:val="18"/>
          <w:szCs w:val="18"/>
        </w:rPr>
        <w:t>)</w:t>
      </w:r>
      <w:r w:rsidR="0006219E" w:rsidRPr="002D0DE0">
        <w:rPr>
          <w:rFonts w:ascii="Verdana" w:hAnsi="Verdana"/>
          <w:sz w:val="18"/>
          <w:szCs w:val="18"/>
        </w:rPr>
        <w:t xml:space="preserve">, </w:t>
      </w:r>
      <w:r w:rsidR="005543B2" w:rsidRPr="002D0DE0">
        <w:rPr>
          <w:rFonts w:ascii="Verdana" w:hAnsi="Verdana"/>
          <w:sz w:val="18"/>
          <w:szCs w:val="18"/>
        </w:rPr>
        <w:t xml:space="preserve">attraverso il </w:t>
      </w:r>
      <w:r w:rsidR="005543B2" w:rsidRPr="002D0DE0">
        <w:rPr>
          <w:rFonts w:ascii="Verdana" w:hAnsi="Verdana"/>
          <w:i/>
          <w:sz w:val="18"/>
          <w:szCs w:val="18"/>
          <w:u w:val="single"/>
        </w:rPr>
        <w:t>M</w:t>
      </w:r>
      <w:r w:rsidR="0006219E" w:rsidRPr="002D0DE0">
        <w:rPr>
          <w:rFonts w:ascii="Verdana" w:hAnsi="Verdana"/>
          <w:i/>
          <w:sz w:val="18"/>
          <w:szCs w:val="18"/>
          <w:u w:val="single"/>
        </w:rPr>
        <w:t>odello 1</w:t>
      </w:r>
      <w:r w:rsidR="00CE4F36" w:rsidRPr="002D0DE0">
        <w:rPr>
          <w:rFonts w:ascii="Verdana" w:hAnsi="Verdana"/>
          <w:i/>
          <w:sz w:val="18"/>
          <w:szCs w:val="18"/>
          <w:u w:val="single"/>
        </w:rPr>
        <w:t xml:space="preserve"> Segnalazione colonia felina e richiesta di sterilizzazione</w:t>
      </w:r>
      <w:r w:rsidR="0006219E" w:rsidRPr="002D0DE0">
        <w:rPr>
          <w:rFonts w:ascii="Verdana" w:hAnsi="Verdana"/>
          <w:sz w:val="18"/>
          <w:szCs w:val="18"/>
        </w:rPr>
        <w:t xml:space="preserve">, </w:t>
      </w:r>
      <w:r w:rsidR="005543B2" w:rsidRPr="002D0DE0">
        <w:rPr>
          <w:rFonts w:ascii="Verdana" w:hAnsi="Verdana"/>
          <w:sz w:val="18"/>
          <w:szCs w:val="18"/>
        </w:rPr>
        <w:t xml:space="preserve">la presenza di una colonia di gatti sul territorio </w:t>
      </w:r>
      <w:r w:rsidR="005B2B00" w:rsidRPr="002D0DE0">
        <w:rPr>
          <w:rFonts w:ascii="Verdana" w:hAnsi="Verdana"/>
          <w:sz w:val="18"/>
          <w:szCs w:val="18"/>
        </w:rPr>
        <w:t>del</w:t>
      </w:r>
      <w:r w:rsidR="005543B2" w:rsidRPr="002D0DE0">
        <w:rPr>
          <w:rFonts w:ascii="Verdana" w:hAnsi="Verdana"/>
          <w:sz w:val="18"/>
          <w:szCs w:val="18"/>
        </w:rPr>
        <w:t xml:space="preserve"> Comune, </w:t>
      </w:r>
      <w:r w:rsidR="005543B2" w:rsidRPr="00E7729B">
        <w:rPr>
          <w:rFonts w:ascii="Verdana" w:hAnsi="Verdana"/>
          <w:sz w:val="18"/>
          <w:szCs w:val="18"/>
        </w:rPr>
        <w:t>corredando la segnalazione con le informazioni richieste e proponendosi o meno come referente responsabile della colonia</w:t>
      </w:r>
      <w:r w:rsidR="001953A3" w:rsidRPr="00E7729B">
        <w:rPr>
          <w:rFonts w:ascii="Verdana" w:hAnsi="Verdana"/>
          <w:sz w:val="18"/>
          <w:szCs w:val="18"/>
        </w:rPr>
        <w:t xml:space="preserve">; </w:t>
      </w:r>
      <w:r w:rsidR="00814666" w:rsidRPr="00E7729B">
        <w:rPr>
          <w:rFonts w:ascii="Verdana" w:hAnsi="Verdana"/>
          <w:sz w:val="18"/>
          <w:szCs w:val="18"/>
        </w:rPr>
        <w:t xml:space="preserve">nel caso in cui il richiedente si proponga come referente , dovrà essere sottoscritta la allegata Dichiarazione sostitutiva di Atto di Notorietà attestante la competenza acquisita nella gestione dei gatti liberi/colonie feline; </w:t>
      </w:r>
      <w:r w:rsidR="001953A3" w:rsidRPr="00E7729B">
        <w:rPr>
          <w:rFonts w:ascii="Verdana" w:hAnsi="Verdana"/>
          <w:sz w:val="18"/>
          <w:szCs w:val="18"/>
        </w:rPr>
        <w:t xml:space="preserve">nel caso in cui il richiedente non si proponga come referente </w:t>
      </w:r>
      <w:r w:rsidR="001953A3" w:rsidRPr="002D0DE0">
        <w:rPr>
          <w:rFonts w:ascii="Verdana" w:hAnsi="Verdana"/>
          <w:sz w:val="18"/>
          <w:szCs w:val="18"/>
        </w:rPr>
        <w:t xml:space="preserve">responsabile della colonia felina, il Comune, </w:t>
      </w:r>
      <w:r w:rsidR="00C6793C" w:rsidRPr="002D0DE0">
        <w:rPr>
          <w:rFonts w:ascii="Verdana" w:hAnsi="Verdana"/>
          <w:sz w:val="18"/>
          <w:szCs w:val="18"/>
        </w:rPr>
        <w:t xml:space="preserve">dopo la verifica di competenza e </w:t>
      </w:r>
      <w:r w:rsidR="005B2B00" w:rsidRPr="002D0DE0">
        <w:rPr>
          <w:rFonts w:ascii="Verdana" w:hAnsi="Verdana"/>
          <w:sz w:val="18"/>
          <w:szCs w:val="18"/>
        </w:rPr>
        <w:t xml:space="preserve">, se del caso, </w:t>
      </w:r>
      <w:r w:rsidR="001953A3" w:rsidRPr="002D0DE0">
        <w:rPr>
          <w:rFonts w:ascii="Verdana" w:hAnsi="Verdana"/>
          <w:sz w:val="18"/>
          <w:szCs w:val="18"/>
        </w:rPr>
        <w:t xml:space="preserve">d’intesa con </w:t>
      </w:r>
      <w:r w:rsidR="006E00D2" w:rsidRPr="002D0DE0">
        <w:rPr>
          <w:rFonts w:ascii="Verdana" w:hAnsi="Verdana"/>
          <w:sz w:val="18"/>
          <w:szCs w:val="18"/>
        </w:rPr>
        <w:t>la</w:t>
      </w:r>
      <w:r w:rsidR="001953A3" w:rsidRPr="002D0DE0">
        <w:rPr>
          <w:rFonts w:ascii="Verdana" w:hAnsi="Verdana"/>
          <w:sz w:val="18"/>
          <w:szCs w:val="18"/>
        </w:rPr>
        <w:t xml:space="preserve"> </w:t>
      </w:r>
      <w:r w:rsidR="006E00D2" w:rsidRPr="002D0DE0">
        <w:rPr>
          <w:rFonts w:ascii="Verdana" w:hAnsi="Verdana"/>
          <w:sz w:val="18"/>
          <w:szCs w:val="18"/>
        </w:rPr>
        <w:t>S.C. Distretto Veterinario competente per territorio</w:t>
      </w:r>
      <w:r w:rsidR="0006219E" w:rsidRPr="002D0DE0">
        <w:rPr>
          <w:rFonts w:ascii="Verdana" w:hAnsi="Verdana"/>
          <w:sz w:val="18"/>
          <w:szCs w:val="18"/>
        </w:rPr>
        <w:t>,</w:t>
      </w:r>
      <w:r w:rsidR="001953A3" w:rsidRPr="002D0DE0">
        <w:rPr>
          <w:rFonts w:ascii="Verdana" w:hAnsi="Verdana"/>
          <w:sz w:val="18"/>
          <w:szCs w:val="18"/>
        </w:rPr>
        <w:t xml:space="preserve"> verificherà la disponibilità territoriale di volontari delle Associazioni </w:t>
      </w:r>
      <w:r w:rsidR="0006219E" w:rsidRPr="002D0DE0">
        <w:rPr>
          <w:rFonts w:ascii="Verdana" w:hAnsi="Verdana"/>
          <w:sz w:val="18"/>
          <w:szCs w:val="18"/>
        </w:rPr>
        <w:t>Protezionistiche prese</w:t>
      </w:r>
      <w:r>
        <w:rPr>
          <w:rFonts w:ascii="Verdana" w:hAnsi="Verdana"/>
          <w:sz w:val="18"/>
          <w:szCs w:val="18"/>
        </w:rPr>
        <w:t>nti sul territorio</w:t>
      </w:r>
      <w:r w:rsidR="0006219E" w:rsidRPr="002D0DE0">
        <w:rPr>
          <w:rFonts w:ascii="Verdana" w:hAnsi="Verdana"/>
          <w:sz w:val="18"/>
          <w:szCs w:val="18"/>
        </w:rPr>
        <w:t>, per dar seguito alle attività descritte ai punti seguenti.</w:t>
      </w:r>
      <w:r w:rsidR="005B2B00" w:rsidRPr="002D0DE0">
        <w:rPr>
          <w:rFonts w:ascii="Verdana" w:hAnsi="Verdana"/>
          <w:sz w:val="18"/>
          <w:szCs w:val="18"/>
        </w:rPr>
        <w:t xml:space="preserve"> </w:t>
      </w:r>
      <w:r w:rsidR="003B7898" w:rsidRPr="002D0DE0">
        <w:rPr>
          <w:rFonts w:ascii="Verdana" w:hAnsi="Verdana"/>
          <w:sz w:val="18"/>
          <w:szCs w:val="18"/>
        </w:rPr>
        <w:t xml:space="preserve">Alla richiesta è necessario allegare </w:t>
      </w:r>
      <w:r w:rsidR="001953A3" w:rsidRPr="002D0DE0">
        <w:rPr>
          <w:rFonts w:ascii="Verdana" w:hAnsi="Verdana"/>
          <w:sz w:val="18"/>
          <w:szCs w:val="18"/>
        </w:rPr>
        <w:t xml:space="preserve">la </w:t>
      </w:r>
      <w:r w:rsidR="003B7898" w:rsidRPr="002D0DE0">
        <w:rPr>
          <w:rFonts w:ascii="Verdana" w:hAnsi="Verdana"/>
          <w:sz w:val="18"/>
          <w:szCs w:val="18"/>
        </w:rPr>
        <w:t xml:space="preserve">copia </w:t>
      </w:r>
      <w:r w:rsidR="001953A3" w:rsidRPr="002D0DE0">
        <w:rPr>
          <w:rFonts w:ascii="Verdana" w:hAnsi="Verdana"/>
          <w:sz w:val="18"/>
          <w:szCs w:val="18"/>
        </w:rPr>
        <w:t xml:space="preserve">fotostatica </w:t>
      </w:r>
      <w:r w:rsidR="003B7898" w:rsidRPr="002D0DE0">
        <w:rPr>
          <w:rFonts w:ascii="Verdana" w:hAnsi="Verdana"/>
          <w:sz w:val="18"/>
          <w:szCs w:val="18"/>
        </w:rPr>
        <w:t>del documento di identità</w:t>
      </w:r>
      <w:r w:rsidR="005B2B00" w:rsidRPr="002D0DE0">
        <w:rPr>
          <w:rFonts w:ascii="Verdana" w:hAnsi="Verdana"/>
          <w:sz w:val="18"/>
          <w:szCs w:val="18"/>
        </w:rPr>
        <w:t xml:space="preserve"> del richiedente</w:t>
      </w:r>
      <w:r w:rsidR="003B7898" w:rsidRPr="002D0DE0">
        <w:rPr>
          <w:rFonts w:ascii="Verdana" w:hAnsi="Verdana"/>
          <w:sz w:val="18"/>
          <w:szCs w:val="18"/>
        </w:rPr>
        <w:t>.</w:t>
      </w:r>
      <w:r w:rsidR="0006219E" w:rsidRPr="002D0DE0">
        <w:rPr>
          <w:rFonts w:ascii="Verdana" w:hAnsi="Verdana"/>
          <w:sz w:val="18"/>
          <w:szCs w:val="18"/>
        </w:rPr>
        <w:t xml:space="preserve"> Il Comune </w:t>
      </w:r>
      <w:r w:rsidR="0032498C" w:rsidRPr="002D0DE0">
        <w:rPr>
          <w:rFonts w:ascii="Verdana" w:hAnsi="Verdana"/>
          <w:sz w:val="18"/>
          <w:szCs w:val="18"/>
        </w:rPr>
        <w:t xml:space="preserve">protocolla </w:t>
      </w:r>
      <w:r w:rsidR="001A0099" w:rsidRPr="002D0DE0">
        <w:rPr>
          <w:rFonts w:ascii="Verdana" w:hAnsi="Verdana"/>
          <w:sz w:val="18"/>
          <w:szCs w:val="18"/>
        </w:rPr>
        <w:t>la segnalazione</w:t>
      </w:r>
      <w:r w:rsidR="005B2B00" w:rsidRPr="002D0DE0">
        <w:rPr>
          <w:rFonts w:ascii="Verdana" w:hAnsi="Verdana"/>
          <w:sz w:val="18"/>
          <w:szCs w:val="18"/>
        </w:rPr>
        <w:t xml:space="preserve"> e procede come descritto al punto 2.</w:t>
      </w:r>
    </w:p>
    <w:p w14:paraId="5364CE39" w14:textId="77777777" w:rsidR="00CE4FF8" w:rsidRDefault="00CE4FF8" w:rsidP="000422CC">
      <w:pPr>
        <w:pStyle w:val="Stilepredefinito"/>
        <w:spacing w:line="100" w:lineRule="atLeast"/>
        <w:jc w:val="both"/>
        <w:rPr>
          <w:rFonts w:ascii="Verdana" w:hAnsi="Verdana"/>
          <w:sz w:val="18"/>
          <w:szCs w:val="18"/>
        </w:rPr>
      </w:pPr>
    </w:p>
    <w:p w14:paraId="1C594DC5" w14:textId="38A42863" w:rsidR="00CE4FF8" w:rsidRPr="004D6F5E" w:rsidRDefault="00CE4FF8" w:rsidP="00CE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Verdana" w:hAnsi="Verdana" w:cs="Calibri"/>
          <w:b/>
          <w:bCs/>
          <w:sz w:val="20"/>
          <w:szCs w:val="20"/>
        </w:rPr>
      </w:pPr>
      <w:r w:rsidRPr="00CE4FF8">
        <w:rPr>
          <w:rFonts w:ascii="Verdana" w:hAnsi="Verdana" w:cs="Calibri"/>
          <w:b/>
          <w:bCs/>
          <w:sz w:val="20"/>
          <w:szCs w:val="20"/>
        </w:rPr>
        <w:t>2 : censimento ed esito di riconoscimento colonia felina</w:t>
      </w:r>
      <w:r w:rsidRPr="004D6F5E">
        <w:rPr>
          <w:rFonts w:ascii="Verdana" w:hAnsi="Verdana" w:cs="Calibri"/>
          <w:b/>
          <w:bCs/>
          <w:sz w:val="20"/>
          <w:szCs w:val="20"/>
        </w:rPr>
        <w:tab/>
      </w:r>
    </w:p>
    <w:p w14:paraId="17BD9908" w14:textId="77777777" w:rsidR="00AA5E8F" w:rsidRPr="001E056A" w:rsidRDefault="00AA5E8F" w:rsidP="001E056A">
      <w:pPr>
        <w:jc w:val="both"/>
        <w:rPr>
          <w:rFonts w:ascii="Calibri" w:hAnsi="Calibri" w:cs="Calibri"/>
          <w:sz w:val="22"/>
          <w:szCs w:val="22"/>
        </w:rPr>
      </w:pPr>
    </w:p>
    <w:p w14:paraId="093C23BD" w14:textId="4DACB428" w:rsidR="007F0ED0" w:rsidRPr="002D0DE0" w:rsidRDefault="00C6793C" w:rsidP="003B7898">
      <w:pPr>
        <w:autoSpaceDE w:val="0"/>
        <w:autoSpaceDN w:val="0"/>
        <w:adjustRightInd w:val="0"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 w:rsidRPr="002D0DE0">
        <w:rPr>
          <w:rFonts w:ascii="Verdana" w:eastAsia="SimSun" w:hAnsi="Verdana" w:cs="Calibri"/>
          <w:sz w:val="18"/>
          <w:szCs w:val="18"/>
          <w:lang w:eastAsia="en-US"/>
        </w:rPr>
        <w:t>Il Comune,</w:t>
      </w:r>
      <w:r w:rsidR="003B7898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in seguito a</w:t>
      </w:r>
      <w:r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l ricevimento </w:t>
      </w:r>
      <w:r w:rsidR="00E858D2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del </w:t>
      </w:r>
      <w:r w:rsidR="00CE4F36" w:rsidRPr="002D0DE0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>Modello 1 Segnalazione colonia felina e richiesta di sterilizzazione</w:t>
      </w:r>
      <w:r w:rsidR="005B2B00" w:rsidRPr="002D0DE0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 xml:space="preserve"> </w:t>
      </w:r>
      <w:r w:rsidR="005B2B00" w:rsidRPr="002D0DE0">
        <w:rPr>
          <w:rFonts w:ascii="Verdana" w:eastAsia="SimSun" w:hAnsi="Verdana" w:cs="Calibri"/>
          <w:sz w:val="18"/>
          <w:szCs w:val="18"/>
          <w:lang w:eastAsia="en-US"/>
        </w:rPr>
        <w:t>acclarato al proprio protocollo ( punto 1)</w:t>
      </w:r>
      <w:r w:rsidR="00E858D2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, dispone 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>con proprio personale la verifica</w:t>
      </w:r>
      <w:r w:rsidR="00E858D2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in loco 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>del</w:t>
      </w:r>
      <w:r w:rsidR="00E858D2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la presenza dei gatti segnalati, </w:t>
      </w:r>
      <w:r w:rsidR="00CE4F36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e formalizza con il </w:t>
      </w:r>
      <w:r w:rsidR="00CE4F36" w:rsidRPr="002D0DE0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>Modello 2 Scheda censimento ed esito di riconoscimento colonia felina</w:t>
      </w:r>
      <w:r w:rsidR="00CE4F36" w:rsidRPr="002D0DE0">
        <w:rPr>
          <w:rFonts w:ascii="Verdana" w:eastAsia="SimSun" w:hAnsi="Verdana" w:cs="Calibri"/>
          <w:i/>
          <w:sz w:val="18"/>
          <w:szCs w:val="18"/>
          <w:lang w:eastAsia="en-US"/>
        </w:rPr>
        <w:t xml:space="preserve"> </w:t>
      </w:r>
      <w:r w:rsidR="00CE4F36" w:rsidRPr="002D0DE0">
        <w:rPr>
          <w:rFonts w:ascii="Verdana" w:eastAsia="SimSun" w:hAnsi="Verdana" w:cs="Calibri"/>
          <w:sz w:val="18"/>
          <w:szCs w:val="18"/>
          <w:lang w:eastAsia="en-US"/>
        </w:rPr>
        <w:t>quanto accertato;</w:t>
      </w:r>
      <w:r w:rsidR="005A7E15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</w:t>
      </w:r>
      <w:r w:rsidR="00761454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tale modello andrà compilato con le maggiori informazioni disponibili spuntando le opzioni presentate, al fine della corretta e successiva categorizzazione (punto 3). </w:t>
      </w:r>
      <w:r w:rsidR="000F2E93" w:rsidRPr="002D0DE0">
        <w:rPr>
          <w:rFonts w:ascii="Verdana" w:eastAsia="SimSun" w:hAnsi="Verdana" w:cs="Calibri"/>
          <w:sz w:val="18"/>
          <w:szCs w:val="18"/>
          <w:lang w:eastAsia="en-US"/>
        </w:rPr>
        <w:t>Nel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</w:t>
      </w:r>
      <w:r w:rsidR="00200458" w:rsidRPr="002D0DE0">
        <w:rPr>
          <w:rFonts w:ascii="Verdana" w:eastAsia="SimSun" w:hAnsi="Verdana" w:cs="Calibri"/>
          <w:i/>
          <w:sz w:val="18"/>
          <w:szCs w:val="18"/>
          <w:lang w:eastAsia="en-US"/>
        </w:rPr>
        <w:t>Modello</w:t>
      </w:r>
      <w:r w:rsidR="00761454" w:rsidRPr="002D0DE0">
        <w:rPr>
          <w:rFonts w:ascii="Verdana" w:eastAsia="SimSun" w:hAnsi="Verdana" w:cs="Calibri"/>
          <w:i/>
          <w:sz w:val="18"/>
          <w:szCs w:val="18"/>
          <w:lang w:eastAsia="en-US"/>
        </w:rPr>
        <w:t xml:space="preserve"> 2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andrà spuntato l’esito</w:t>
      </w:r>
      <w:r w:rsidR="005A7E15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del sopralluogo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: con esito FAVOREVOLE la colonia felina </w:t>
      </w:r>
      <w:r w:rsidR="005B2B00" w:rsidRPr="002D0DE0">
        <w:rPr>
          <w:rFonts w:ascii="Verdana" w:eastAsia="SimSun" w:hAnsi="Verdana" w:cs="Calibri"/>
          <w:sz w:val="18"/>
          <w:szCs w:val="18"/>
          <w:lang w:eastAsia="en-US"/>
        </w:rPr>
        <w:t>si intenderà</w:t>
      </w:r>
      <w:r w:rsidR="007F0ED0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</w:t>
      </w:r>
      <w:r w:rsidR="005B2B00" w:rsidRPr="002D0DE0">
        <w:rPr>
          <w:rFonts w:ascii="Verdana" w:eastAsia="SimSun" w:hAnsi="Verdana" w:cs="Calibri"/>
          <w:sz w:val="18"/>
          <w:szCs w:val="18"/>
          <w:lang w:eastAsia="en-US"/>
        </w:rPr>
        <w:t>RICONOSCIUTA ed i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</w:t>
      </w:r>
      <w:r w:rsidR="00200458" w:rsidRPr="002D0DE0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>Mo</w:t>
      </w:r>
      <w:r w:rsidR="005B2B00" w:rsidRPr="002D0DE0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>delli</w:t>
      </w:r>
      <w:r w:rsidR="00200458" w:rsidRPr="002D0DE0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 xml:space="preserve"> </w:t>
      </w:r>
      <w:r w:rsidR="005B2B00" w:rsidRPr="002D0DE0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 xml:space="preserve">1 e </w:t>
      </w:r>
      <w:r w:rsidR="00200458" w:rsidRPr="002D0DE0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 xml:space="preserve">2 </w:t>
      </w:r>
      <w:r w:rsidR="005B2B00" w:rsidRPr="002D0DE0">
        <w:rPr>
          <w:rFonts w:ascii="Verdana" w:eastAsia="SimSun" w:hAnsi="Verdana" w:cs="Calibri"/>
          <w:sz w:val="18"/>
          <w:szCs w:val="18"/>
          <w:lang w:eastAsia="en-US"/>
        </w:rPr>
        <w:t>dovranno</w:t>
      </w:r>
      <w:r w:rsidR="00670FA9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essere</w:t>
      </w:r>
      <w:r w:rsidR="005B2B00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inviati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dal Comune ad ATS INSUBRIA </w:t>
      </w:r>
      <w:r w:rsidR="00670FA9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all’indirizzo </w:t>
      </w:r>
      <w:hyperlink r:id="rId11" w:history="1">
        <w:r w:rsidR="00670FA9" w:rsidRPr="00E7729B">
          <w:rPr>
            <w:rStyle w:val="Collegamentoipertestuale"/>
            <w:rFonts w:ascii="Verdana" w:eastAsia="SimSun" w:hAnsi="Verdana" w:cs="Calibri"/>
            <w:color w:val="auto"/>
            <w:sz w:val="18"/>
            <w:szCs w:val="18"/>
            <w:lang w:eastAsia="en-US"/>
          </w:rPr>
          <w:t>protocollo@pec.ats-insubria.it</w:t>
        </w:r>
      </w:hyperlink>
      <w:r w:rsidR="00670FA9" w:rsidRPr="00E7729B">
        <w:rPr>
          <w:rFonts w:ascii="Verdana" w:eastAsia="SimSun" w:hAnsi="Verdana" w:cs="Calibri"/>
          <w:sz w:val="18"/>
          <w:szCs w:val="18"/>
          <w:lang w:eastAsia="en-US"/>
        </w:rPr>
        <w:t xml:space="preserve"> , 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>per la successiva registrazione</w:t>
      </w:r>
      <w:r w:rsidR="000319E9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e categorizzazione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in AAA</w:t>
      </w:r>
      <w:r w:rsidR="00670FA9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da parte della </w:t>
      </w:r>
      <w:r w:rsidR="007F7294" w:rsidRPr="002D0DE0">
        <w:rPr>
          <w:rFonts w:ascii="Verdana" w:eastAsia="SimSun" w:hAnsi="Verdana" w:cs="Calibri"/>
          <w:sz w:val="18"/>
          <w:szCs w:val="18"/>
          <w:lang w:eastAsia="en-US"/>
        </w:rPr>
        <w:t>S.S.</w:t>
      </w:r>
      <w:r w:rsidR="00670FA9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Igiene Urbana Veterinaria</w:t>
      </w:r>
      <w:r w:rsidR="005B2B00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( punto 3)</w:t>
      </w:r>
      <w:r w:rsidR="00761454" w:rsidRPr="002D0DE0">
        <w:rPr>
          <w:rFonts w:ascii="Verdana" w:eastAsia="SimSun" w:hAnsi="Verdana" w:cs="Calibri"/>
          <w:sz w:val="18"/>
          <w:szCs w:val="18"/>
          <w:lang w:eastAsia="en-US"/>
        </w:rPr>
        <w:t>;</w:t>
      </w:r>
      <w:r w:rsidR="00200458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con esito SFAVOREVOLE la colonia felina </w:t>
      </w:r>
      <w:r w:rsidR="005B2B00" w:rsidRPr="002D0DE0">
        <w:rPr>
          <w:rFonts w:ascii="Verdana" w:eastAsia="SimSun" w:hAnsi="Verdana" w:cs="Calibri"/>
          <w:sz w:val="18"/>
          <w:szCs w:val="18"/>
          <w:lang w:eastAsia="en-US"/>
        </w:rPr>
        <w:t>si intenderà NON RICONOSCIUTA</w:t>
      </w:r>
      <w:r w:rsidR="007F0ED0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; </w:t>
      </w:r>
      <w:r w:rsidR="005B2B00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in quest’ultimo caso </w:t>
      </w:r>
      <w:r w:rsidR="007F0ED0" w:rsidRPr="002D0DE0">
        <w:rPr>
          <w:rFonts w:ascii="Verdana" w:eastAsia="SimSun" w:hAnsi="Verdana" w:cs="Calibri"/>
          <w:sz w:val="18"/>
          <w:szCs w:val="18"/>
          <w:lang w:eastAsia="en-US"/>
        </w:rPr>
        <w:t>si suggerisce che il Comune informi del diniego il richiedente l’istanza</w:t>
      </w:r>
      <w:r w:rsidR="00761454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, sp</w:t>
      </w:r>
      <w:r w:rsidR="00DF475F">
        <w:rPr>
          <w:rFonts w:ascii="Verdana" w:eastAsia="SimSun" w:hAnsi="Verdana" w:cs="Calibri"/>
          <w:sz w:val="18"/>
          <w:szCs w:val="18"/>
          <w:lang w:eastAsia="en-US"/>
        </w:rPr>
        <w:t xml:space="preserve">ecificandone le motivazioni, </w:t>
      </w:r>
      <w:r w:rsidR="00DF475F" w:rsidRPr="000422CC">
        <w:rPr>
          <w:rFonts w:ascii="Verdana" w:eastAsia="SimSun" w:hAnsi="Verdana" w:cs="Calibri"/>
          <w:sz w:val="18"/>
          <w:szCs w:val="18"/>
          <w:lang w:eastAsia="en-US"/>
        </w:rPr>
        <w:t xml:space="preserve">e </w:t>
      </w:r>
      <w:r w:rsidR="00CB19A9">
        <w:rPr>
          <w:rFonts w:ascii="Verdana" w:eastAsia="SimSun" w:hAnsi="Verdana" w:cs="Calibri"/>
          <w:sz w:val="18"/>
          <w:szCs w:val="18"/>
          <w:lang w:eastAsia="en-US"/>
        </w:rPr>
        <w:t>ATS Insubria</w:t>
      </w:r>
      <w:r w:rsidR="00761454" w:rsidRPr="000422CC">
        <w:rPr>
          <w:rFonts w:ascii="Verdana" w:eastAsia="SimSun" w:hAnsi="Verdana" w:cs="Calibri"/>
          <w:sz w:val="18"/>
          <w:szCs w:val="18"/>
          <w:lang w:eastAsia="en-US"/>
        </w:rPr>
        <w:t xml:space="preserve">. I </w:t>
      </w:r>
      <w:r w:rsidR="00761454" w:rsidRPr="000422CC">
        <w:rPr>
          <w:rFonts w:ascii="Verdana" w:eastAsia="SimSun" w:hAnsi="Verdana" w:cs="Calibri"/>
          <w:i/>
          <w:sz w:val="18"/>
          <w:szCs w:val="18"/>
          <w:u w:val="single"/>
          <w:lang w:eastAsia="en-US"/>
        </w:rPr>
        <w:t>Modelli 1 e 2</w:t>
      </w:r>
      <w:r w:rsidR="00761454" w:rsidRPr="000422CC">
        <w:rPr>
          <w:rFonts w:ascii="Verdana" w:eastAsia="SimSun" w:hAnsi="Verdana" w:cs="Calibri"/>
          <w:sz w:val="18"/>
          <w:szCs w:val="18"/>
          <w:lang w:eastAsia="en-US"/>
        </w:rPr>
        <w:t xml:space="preserve"> che dovessero pervenire direttamente ai Distretti Veterinari saranno protocollati </w:t>
      </w:r>
      <w:r w:rsidR="00761454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ed assegnati per competenza alla </w:t>
      </w:r>
      <w:r w:rsidR="007F7294" w:rsidRPr="002D0DE0">
        <w:rPr>
          <w:rFonts w:ascii="Verdana" w:eastAsia="SimSun" w:hAnsi="Verdana" w:cs="Calibri"/>
          <w:sz w:val="18"/>
          <w:szCs w:val="18"/>
          <w:lang w:eastAsia="en-US"/>
        </w:rPr>
        <w:t>S.S.</w:t>
      </w:r>
      <w:r w:rsidR="00761454" w:rsidRPr="002D0DE0">
        <w:rPr>
          <w:rFonts w:ascii="Verdana" w:eastAsia="SimSun" w:hAnsi="Verdana" w:cs="Calibri"/>
          <w:sz w:val="18"/>
          <w:szCs w:val="18"/>
          <w:lang w:eastAsia="en-US"/>
        </w:rPr>
        <w:t xml:space="preserve"> Igiene Urbana Veterinaria. </w:t>
      </w:r>
    </w:p>
    <w:p w14:paraId="0C5F4E9C" w14:textId="77777777" w:rsidR="007F0ED0" w:rsidRPr="002D0DE0" w:rsidRDefault="007F0ED0" w:rsidP="003B7898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</w:p>
    <w:p w14:paraId="17BD990B" w14:textId="4FD3DBA7" w:rsidR="00AA5E8F" w:rsidRPr="004D6F5E" w:rsidRDefault="00AA5E8F" w:rsidP="00373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Verdana" w:hAnsi="Verdana" w:cs="Calibri"/>
          <w:b/>
          <w:bCs/>
          <w:sz w:val="20"/>
          <w:szCs w:val="20"/>
        </w:rPr>
      </w:pPr>
      <w:r w:rsidRPr="004D6F5E">
        <w:rPr>
          <w:rFonts w:ascii="Verdana" w:hAnsi="Verdana" w:cs="Calibri"/>
          <w:b/>
          <w:bCs/>
          <w:sz w:val="20"/>
          <w:szCs w:val="20"/>
        </w:rPr>
        <w:t>3</w:t>
      </w:r>
      <w:r w:rsidR="00976A63" w:rsidRPr="004D6F5E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B64027" w:rsidRPr="004D6F5E">
        <w:rPr>
          <w:rFonts w:ascii="Verdana" w:hAnsi="Verdana" w:cs="Calibri"/>
          <w:b/>
          <w:bCs/>
          <w:sz w:val="20"/>
          <w:szCs w:val="20"/>
        </w:rPr>
        <w:t>:</w:t>
      </w:r>
      <w:r w:rsidR="00B64027" w:rsidRPr="004D6F5E">
        <w:rPr>
          <w:rFonts w:ascii="Verdana" w:hAnsi="Verdana" w:cs="Calibri"/>
          <w:b/>
          <w:bCs/>
          <w:sz w:val="20"/>
          <w:szCs w:val="20"/>
        </w:rPr>
        <w:tab/>
        <w:t>registrazione e categorizzazione colonia felina</w:t>
      </w:r>
      <w:r w:rsidRPr="004D6F5E">
        <w:rPr>
          <w:rFonts w:ascii="Verdana" w:hAnsi="Verdana" w:cs="Calibri"/>
          <w:b/>
          <w:bCs/>
          <w:sz w:val="20"/>
          <w:szCs w:val="20"/>
        </w:rPr>
        <w:tab/>
      </w:r>
    </w:p>
    <w:p w14:paraId="17BD990C" w14:textId="77777777" w:rsidR="00AA5E8F" w:rsidRDefault="00AA5E8F" w:rsidP="002F205C">
      <w:pPr>
        <w:jc w:val="both"/>
      </w:pPr>
    </w:p>
    <w:p w14:paraId="6F7F9072" w14:textId="1A77EB17" w:rsidR="001F5C1C" w:rsidRDefault="00CB19A9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ATS Insubria</w:t>
      </w:r>
      <w:r w:rsidR="00931796" w:rsidRPr="002D0DE0">
        <w:rPr>
          <w:rFonts w:ascii="Verdana" w:hAnsi="Verdana"/>
          <w:sz w:val="18"/>
          <w:szCs w:val="18"/>
        </w:rPr>
        <w:t xml:space="preserve"> </w:t>
      </w:r>
      <w:r w:rsidR="00E47391" w:rsidRPr="002D0DE0">
        <w:rPr>
          <w:rFonts w:ascii="Verdana" w:hAnsi="Verdana"/>
          <w:sz w:val="18"/>
          <w:szCs w:val="18"/>
        </w:rPr>
        <w:t>S.S.</w:t>
      </w:r>
      <w:r w:rsidR="00931796" w:rsidRPr="002D0DE0">
        <w:rPr>
          <w:rFonts w:ascii="Verdana" w:hAnsi="Verdana"/>
          <w:sz w:val="18"/>
          <w:szCs w:val="18"/>
        </w:rPr>
        <w:t xml:space="preserve"> Igiene Urbana Veterinaria , a</w:t>
      </w:r>
      <w:r w:rsidR="00B64027" w:rsidRPr="002D0DE0">
        <w:rPr>
          <w:rFonts w:ascii="Verdana" w:hAnsi="Verdana"/>
          <w:sz w:val="18"/>
          <w:szCs w:val="18"/>
        </w:rPr>
        <w:t xml:space="preserve">l ricevimento </w:t>
      </w:r>
      <w:r w:rsidR="00931796" w:rsidRPr="002D0DE0">
        <w:rPr>
          <w:rFonts w:ascii="Verdana" w:hAnsi="Verdana"/>
          <w:sz w:val="18"/>
          <w:szCs w:val="18"/>
        </w:rPr>
        <w:t xml:space="preserve">con PEC </w:t>
      </w:r>
      <w:r w:rsidR="00B64027" w:rsidRPr="002D0DE0">
        <w:rPr>
          <w:rFonts w:ascii="Verdana" w:hAnsi="Verdana"/>
          <w:sz w:val="18"/>
          <w:szCs w:val="18"/>
        </w:rPr>
        <w:t>da parte dei Comuni</w:t>
      </w:r>
      <w:r w:rsidR="00931796" w:rsidRPr="002D0DE0">
        <w:rPr>
          <w:rFonts w:ascii="Verdana" w:hAnsi="Verdana"/>
          <w:sz w:val="18"/>
          <w:szCs w:val="18"/>
        </w:rPr>
        <w:t xml:space="preserve"> del </w:t>
      </w:r>
      <w:r w:rsidR="00931796" w:rsidRPr="002D0DE0">
        <w:rPr>
          <w:rFonts w:ascii="Verdana" w:hAnsi="Verdana"/>
          <w:i/>
          <w:sz w:val="18"/>
          <w:szCs w:val="18"/>
          <w:u w:val="single"/>
        </w:rPr>
        <w:t xml:space="preserve">Modello 1 Segnalazione colonia felina e richiesta di sterilizzazione e del </w:t>
      </w:r>
      <w:r w:rsidR="00B64027" w:rsidRPr="002D0DE0">
        <w:rPr>
          <w:rFonts w:ascii="Verdana" w:hAnsi="Verdana"/>
          <w:i/>
          <w:sz w:val="18"/>
          <w:szCs w:val="18"/>
          <w:u w:val="single"/>
        </w:rPr>
        <w:t xml:space="preserve">Modello 2 Scheda censimento ed esito di riconoscimento colonia felina </w:t>
      </w:r>
      <w:r w:rsidR="00B64027" w:rsidRPr="002D0DE0">
        <w:rPr>
          <w:rFonts w:ascii="Verdana" w:hAnsi="Verdana"/>
          <w:i/>
          <w:sz w:val="18"/>
          <w:szCs w:val="18"/>
        </w:rPr>
        <w:t xml:space="preserve"> </w:t>
      </w:r>
      <w:r w:rsidR="00B64027" w:rsidRPr="002D0DE0">
        <w:rPr>
          <w:rFonts w:ascii="Verdana" w:hAnsi="Verdana"/>
          <w:sz w:val="18"/>
          <w:szCs w:val="18"/>
        </w:rPr>
        <w:t>con esito FAVOREVOLE</w:t>
      </w:r>
      <w:r w:rsidR="00931796" w:rsidRPr="002D0DE0">
        <w:rPr>
          <w:rFonts w:ascii="Verdana" w:hAnsi="Verdana"/>
          <w:sz w:val="18"/>
          <w:szCs w:val="18"/>
        </w:rPr>
        <w:t xml:space="preserve"> </w:t>
      </w:r>
      <w:r w:rsidR="00B64027" w:rsidRPr="002D0DE0">
        <w:rPr>
          <w:rFonts w:ascii="Verdana" w:hAnsi="Verdana"/>
          <w:sz w:val="18"/>
          <w:szCs w:val="18"/>
        </w:rPr>
        <w:t>, provvede alla registrazione in AAA</w:t>
      </w:r>
      <w:r w:rsidR="00831A17" w:rsidRPr="002D0DE0">
        <w:rPr>
          <w:rFonts w:ascii="Verdana" w:hAnsi="Verdana"/>
          <w:sz w:val="18"/>
          <w:szCs w:val="18"/>
        </w:rPr>
        <w:t xml:space="preserve"> </w:t>
      </w:r>
      <w:r w:rsidR="00B64027" w:rsidRPr="002D0DE0">
        <w:rPr>
          <w:rFonts w:ascii="Verdana" w:hAnsi="Verdana"/>
          <w:sz w:val="18"/>
          <w:szCs w:val="18"/>
        </w:rPr>
        <w:t>della colonia felina, attribuendo</w:t>
      </w:r>
      <w:r w:rsidR="00367289" w:rsidRPr="002D0DE0">
        <w:rPr>
          <w:rFonts w:ascii="Verdana" w:hAnsi="Verdana"/>
          <w:sz w:val="18"/>
          <w:szCs w:val="18"/>
        </w:rPr>
        <w:t>le</w:t>
      </w:r>
      <w:r w:rsidR="00B64027" w:rsidRPr="002D0DE0">
        <w:rPr>
          <w:rFonts w:ascii="Verdana" w:hAnsi="Verdana"/>
          <w:sz w:val="18"/>
          <w:szCs w:val="18"/>
        </w:rPr>
        <w:t xml:space="preserve"> un </w:t>
      </w:r>
      <w:r w:rsidR="006736F5" w:rsidRPr="002D0DE0">
        <w:rPr>
          <w:rFonts w:ascii="Verdana" w:hAnsi="Verdana"/>
          <w:sz w:val="18"/>
          <w:szCs w:val="18"/>
        </w:rPr>
        <w:t xml:space="preserve">numero </w:t>
      </w:r>
      <w:r w:rsidR="00367289" w:rsidRPr="002D0DE0">
        <w:rPr>
          <w:rFonts w:ascii="Verdana" w:hAnsi="Verdana"/>
          <w:sz w:val="18"/>
          <w:szCs w:val="18"/>
        </w:rPr>
        <w:t xml:space="preserve">identificativo denominato </w:t>
      </w:r>
      <w:r w:rsidR="00B64027" w:rsidRPr="002D0DE0">
        <w:rPr>
          <w:rFonts w:ascii="Verdana" w:hAnsi="Verdana"/>
          <w:i/>
          <w:sz w:val="18"/>
          <w:szCs w:val="18"/>
        </w:rPr>
        <w:t xml:space="preserve">codice </w:t>
      </w:r>
      <w:r w:rsidR="00367289" w:rsidRPr="002D0DE0">
        <w:rPr>
          <w:rFonts w:ascii="Verdana" w:hAnsi="Verdana"/>
          <w:i/>
          <w:sz w:val="18"/>
          <w:szCs w:val="18"/>
        </w:rPr>
        <w:t xml:space="preserve">colonia , </w:t>
      </w:r>
      <w:r w:rsidR="00470CA5" w:rsidRPr="002D0DE0">
        <w:rPr>
          <w:rFonts w:ascii="Verdana" w:hAnsi="Verdana"/>
          <w:sz w:val="18"/>
          <w:szCs w:val="18"/>
        </w:rPr>
        <w:t>quale identificativo epidemiologico della struttura</w:t>
      </w:r>
      <w:r w:rsidR="00470CA5" w:rsidRPr="002D0DE0">
        <w:rPr>
          <w:rFonts w:ascii="Verdana" w:hAnsi="Verdana"/>
          <w:i/>
          <w:sz w:val="18"/>
          <w:szCs w:val="18"/>
        </w:rPr>
        <w:t xml:space="preserve"> </w:t>
      </w:r>
      <w:r w:rsidR="00B64027" w:rsidRPr="002D0DE0">
        <w:rPr>
          <w:rFonts w:ascii="Verdana" w:hAnsi="Verdana"/>
          <w:sz w:val="18"/>
          <w:szCs w:val="18"/>
        </w:rPr>
        <w:t>genera</w:t>
      </w:r>
      <w:r w:rsidR="00367289" w:rsidRPr="002D0DE0">
        <w:rPr>
          <w:rFonts w:ascii="Verdana" w:hAnsi="Verdana"/>
          <w:sz w:val="18"/>
          <w:szCs w:val="18"/>
        </w:rPr>
        <w:t xml:space="preserve">to automaticamente dal sistema informativo; il profilo </w:t>
      </w:r>
      <w:r w:rsidR="00787D6F" w:rsidRPr="002D0DE0">
        <w:rPr>
          <w:rFonts w:ascii="Verdana" w:hAnsi="Verdana"/>
          <w:sz w:val="18"/>
          <w:szCs w:val="18"/>
        </w:rPr>
        <w:t xml:space="preserve">informativo </w:t>
      </w:r>
      <w:r w:rsidR="00367289" w:rsidRPr="002D0DE0">
        <w:rPr>
          <w:rFonts w:ascii="Verdana" w:hAnsi="Verdana"/>
          <w:sz w:val="18"/>
          <w:szCs w:val="18"/>
        </w:rPr>
        <w:t xml:space="preserve">della colonia </w:t>
      </w:r>
      <w:r w:rsidR="008D271C" w:rsidRPr="002D0DE0">
        <w:rPr>
          <w:rFonts w:ascii="Verdana" w:hAnsi="Verdana"/>
          <w:sz w:val="18"/>
          <w:szCs w:val="18"/>
        </w:rPr>
        <w:t xml:space="preserve">felina in AAA </w:t>
      </w:r>
      <w:r w:rsidR="00367289" w:rsidRPr="002D0DE0">
        <w:rPr>
          <w:rFonts w:ascii="Verdana" w:hAnsi="Verdana"/>
          <w:sz w:val="18"/>
          <w:szCs w:val="18"/>
        </w:rPr>
        <w:t xml:space="preserve">conterrà le </w:t>
      </w:r>
      <w:r w:rsidR="008D271C" w:rsidRPr="002D0DE0">
        <w:rPr>
          <w:rFonts w:ascii="Verdana" w:hAnsi="Verdana"/>
          <w:sz w:val="18"/>
          <w:szCs w:val="18"/>
        </w:rPr>
        <w:t xml:space="preserve">seguenti </w:t>
      </w:r>
      <w:r w:rsidR="00367289" w:rsidRPr="002D0DE0">
        <w:rPr>
          <w:rFonts w:ascii="Verdana" w:hAnsi="Verdana"/>
          <w:sz w:val="18"/>
          <w:szCs w:val="18"/>
        </w:rPr>
        <w:t>informazioni</w:t>
      </w:r>
      <w:r w:rsidR="008D271C" w:rsidRPr="002D0DE0">
        <w:rPr>
          <w:rFonts w:ascii="Verdana" w:hAnsi="Verdana"/>
          <w:sz w:val="18"/>
          <w:szCs w:val="18"/>
        </w:rPr>
        <w:t>:</w:t>
      </w:r>
      <w:r w:rsidR="00367289" w:rsidRPr="002D0DE0">
        <w:rPr>
          <w:rFonts w:ascii="Verdana" w:hAnsi="Verdana"/>
          <w:sz w:val="18"/>
          <w:szCs w:val="18"/>
        </w:rPr>
        <w:t xml:space="preserve"> </w:t>
      </w:r>
      <w:r w:rsidR="008D271C" w:rsidRPr="002D0DE0">
        <w:rPr>
          <w:rFonts w:ascii="Verdana" w:hAnsi="Verdana"/>
          <w:sz w:val="18"/>
          <w:szCs w:val="18"/>
        </w:rPr>
        <w:t>1) codice colonia; 2) comune; 3) indirizzo</w:t>
      </w:r>
      <w:r w:rsidR="00BC0240" w:rsidRPr="002D0DE0">
        <w:rPr>
          <w:rFonts w:ascii="Verdana" w:hAnsi="Verdana"/>
          <w:sz w:val="18"/>
          <w:szCs w:val="18"/>
        </w:rPr>
        <w:t xml:space="preserve"> con georeferenziazione ( latitudine e longitudine)</w:t>
      </w:r>
      <w:r w:rsidR="008D271C" w:rsidRPr="002D0DE0">
        <w:rPr>
          <w:rFonts w:ascii="Verdana" w:hAnsi="Verdana"/>
          <w:sz w:val="18"/>
          <w:szCs w:val="18"/>
        </w:rPr>
        <w:t>; 4) referente</w:t>
      </w:r>
      <w:r w:rsidR="00BC0240" w:rsidRPr="002D0DE0">
        <w:rPr>
          <w:rFonts w:ascii="Verdana" w:hAnsi="Verdana"/>
          <w:sz w:val="18"/>
          <w:szCs w:val="18"/>
        </w:rPr>
        <w:t>/tutor di colonia e numero telefonico referente</w:t>
      </w:r>
      <w:r w:rsidR="008D271C" w:rsidRPr="002D0DE0">
        <w:rPr>
          <w:rFonts w:ascii="Verdana" w:hAnsi="Verdana"/>
          <w:sz w:val="18"/>
          <w:szCs w:val="18"/>
        </w:rPr>
        <w:t xml:space="preserve">; 5) </w:t>
      </w:r>
      <w:r w:rsidR="00367289" w:rsidRPr="002D0DE0">
        <w:rPr>
          <w:rFonts w:ascii="Verdana" w:hAnsi="Verdana"/>
          <w:sz w:val="18"/>
          <w:szCs w:val="18"/>
        </w:rPr>
        <w:t>data di aper</w:t>
      </w:r>
      <w:r w:rsidR="008D271C" w:rsidRPr="002D0DE0">
        <w:rPr>
          <w:rFonts w:ascii="Verdana" w:hAnsi="Verdana"/>
          <w:sz w:val="18"/>
          <w:szCs w:val="18"/>
        </w:rPr>
        <w:t>tura;6) data di chiusura; 7) data fine sterilizzazioni; 8)</w:t>
      </w:r>
      <w:r w:rsidR="00367289" w:rsidRPr="002D0DE0">
        <w:rPr>
          <w:rFonts w:ascii="Verdana" w:hAnsi="Verdana"/>
          <w:sz w:val="18"/>
          <w:szCs w:val="18"/>
        </w:rPr>
        <w:t xml:space="preserve"> </w:t>
      </w:r>
      <w:r w:rsidR="008D271C" w:rsidRPr="002D0DE0">
        <w:rPr>
          <w:rFonts w:ascii="Verdana" w:hAnsi="Verdana"/>
          <w:sz w:val="18"/>
          <w:szCs w:val="18"/>
        </w:rPr>
        <w:t>numero gatti maschi sterilizzati; 9) numero gatti maschi censiti; 10) numero gatti maschi iscritti; 11) numero gatti femmine sterilizzate; 12) numero ga</w:t>
      </w:r>
      <w:r w:rsidR="00E47391" w:rsidRPr="002D0DE0">
        <w:rPr>
          <w:rFonts w:ascii="Verdana" w:hAnsi="Verdana"/>
          <w:sz w:val="18"/>
          <w:szCs w:val="18"/>
        </w:rPr>
        <w:t>tti femmine</w:t>
      </w:r>
      <w:r w:rsidR="008D271C" w:rsidRPr="002D0DE0">
        <w:rPr>
          <w:rFonts w:ascii="Verdana" w:hAnsi="Verdana"/>
          <w:sz w:val="18"/>
          <w:szCs w:val="18"/>
        </w:rPr>
        <w:t xml:space="preserve"> censiti; 13) numero gatti femmine iscritte</w:t>
      </w:r>
      <w:r w:rsidR="00BC0240" w:rsidRPr="002D0DE0">
        <w:rPr>
          <w:rFonts w:ascii="Verdana" w:hAnsi="Verdana"/>
          <w:sz w:val="18"/>
          <w:szCs w:val="18"/>
        </w:rPr>
        <w:t xml:space="preserve">; 14) </w:t>
      </w:r>
      <w:r w:rsidR="00367289" w:rsidRPr="002D0DE0">
        <w:rPr>
          <w:rFonts w:ascii="Verdana" w:hAnsi="Verdana"/>
          <w:sz w:val="18"/>
          <w:szCs w:val="18"/>
        </w:rPr>
        <w:t>campo note</w:t>
      </w:r>
      <w:r w:rsidR="00E47391" w:rsidRPr="002D0DE0">
        <w:rPr>
          <w:rFonts w:ascii="Verdana" w:hAnsi="Verdana"/>
          <w:sz w:val="18"/>
          <w:szCs w:val="18"/>
        </w:rPr>
        <w:t xml:space="preserve"> (</w:t>
      </w:r>
      <w:r w:rsidR="00931796" w:rsidRPr="002D0DE0">
        <w:rPr>
          <w:rFonts w:ascii="Verdana" w:hAnsi="Verdana"/>
          <w:sz w:val="18"/>
          <w:szCs w:val="18"/>
        </w:rPr>
        <w:t>per l’indicazione di</w:t>
      </w:r>
      <w:r w:rsidR="00D150BE" w:rsidRPr="002D0DE0">
        <w:rPr>
          <w:rFonts w:ascii="Verdana" w:hAnsi="Verdana"/>
          <w:sz w:val="18"/>
          <w:szCs w:val="18"/>
        </w:rPr>
        <w:t xml:space="preserve"> </w:t>
      </w:r>
      <w:r w:rsidR="001D6870" w:rsidRPr="002D0DE0">
        <w:rPr>
          <w:rFonts w:ascii="Verdana" w:hAnsi="Verdana"/>
          <w:sz w:val="18"/>
          <w:szCs w:val="18"/>
        </w:rPr>
        <w:t>categorizzazione)</w:t>
      </w:r>
      <w:r w:rsidR="00BC0240" w:rsidRPr="002D0DE0">
        <w:rPr>
          <w:rFonts w:ascii="Verdana" w:hAnsi="Verdana"/>
          <w:sz w:val="18"/>
          <w:szCs w:val="18"/>
        </w:rPr>
        <w:t xml:space="preserve">; 15) elenco gatti presenti microchippati, apribile con </w:t>
      </w:r>
      <w:r w:rsidRPr="002D0DE0">
        <w:rPr>
          <w:rFonts w:ascii="Verdana" w:hAnsi="Verdana"/>
          <w:sz w:val="18"/>
          <w:szCs w:val="18"/>
        </w:rPr>
        <w:t>menu</w:t>
      </w:r>
      <w:r w:rsidR="00BC0240" w:rsidRPr="002D0DE0">
        <w:rPr>
          <w:rFonts w:ascii="Verdana" w:hAnsi="Verdana"/>
          <w:sz w:val="18"/>
          <w:szCs w:val="18"/>
        </w:rPr>
        <w:t xml:space="preserve"> a tendina di dettaglio; 16) elenco sopralluoghi effettuati, apribile con </w:t>
      </w:r>
      <w:r w:rsidRPr="002D0DE0">
        <w:rPr>
          <w:rFonts w:ascii="Verdana" w:hAnsi="Verdana"/>
          <w:sz w:val="18"/>
          <w:szCs w:val="18"/>
        </w:rPr>
        <w:t>menu</w:t>
      </w:r>
      <w:r w:rsidR="00BC0240" w:rsidRPr="002D0DE0">
        <w:rPr>
          <w:rFonts w:ascii="Verdana" w:hAnsi="Verdana"/>
          <w:sz w:val="18"/>
          <w:szCs w:val="18"/>
        </w:rPr>
        <w:t xml:space="preserve"> a tendina di dettaglio; 17) elenco sterilizzazioni gatti microchippati e veterinario operatore, apribile con </w:t>
      </w:r>
      <w:r w:rsidRPr="002D0DE0">
        <w:rPr>
          <w:rFonts w:ascii="Verdana" w:hAnsi="Verdana"/>
          <w:sz w:val="18"/>
          <w:szCs w:val="18"/>
        </w:rPr>
        <w:t>menu</w:t>
      </w:r>
      <w:r w:rsidR="00BC0240" w:rsidRPr="002D0DE0">
        <w:rPr>
          <w:rFonts w:ascii="Verdana" w:hAnsi="Verdana"/>
          <w:sz w:val="18"/>
          <w:szCs w:val="18"/>
        </w:rPr>
        <w:t xml:space="preserve"> a tendina di dettaglio. </w:t>
      </w:r>
      <w:r w:rsidR="00787D6F" w:rsidRPr="002D0DE0">
        <w:rPr>
          <w:rFonts w:ascii="Verdana" w:hAnsi="Verdana"/>
          <w:sz w:val="18"/>
          <w:szCs w:val="18"/>
        </w:rPr>
        <w:t xml:space="preserve">In base alle informazioni </w:t>
      </w:r>
      <w:r w:rsidR="00931796" w:rsidRPr="002D0DE0">
        <w:rPr>
          <w:rFonts w:ascii="Verdana" w:hAnsi="Verdana"/>
          <w:sz w:val="18"/>
          <w:szCs w:val="18"/>
        </w:rPr>
        <w:t xml:space="preserve">ricevute, acquisite con i </w:t>
      </w:r>
      <w:r w:rsidR="00931796" w:rsidRPr="002D0DE0">
        <w:rPr>
          <w:rFonts w:ascii="Verdana" w:hAnsi="Verdana"/>
          <w:i/>
          <w:sz w:val="18"/>
          <w:szCs w:val="18"/>
          <w:u w:val="single"/>
        </w:rPr>
        <w:t>Modelli 1 e 2</w:t>
      </w:r>
      <w:r w:rsidR="00931796" w:rsidRPr="002D0DE0">
        <w:rPr>
          <w:rFonts w:ascii="Verdana" w:hAnsi="Verdana"/>
          <w:sz w:val="18"/>
          <w:szCs w:val="18"/>
        </w:rPr>
        <w:t xml:space="preserve"> (sito </w:t>
      </w:r>
      <w:r w:rsidR="001D6870" w:rsidRPr="002D0DE0">
        <w:rPr>
          <w:rFonts w:ascii="Verdana" w:hAnsi="Verdana"/>
          <w:sz w:val="18"/>
          <w:szCs w:val="18"/>
        </w:rPr>
        <w:t xml:space="preserve">di ubicazione, </w:t>
      </w:r>
      <w:r w:rsidR="00931796" w:rsidRPr="002D0DE0">
        <w:rPr>
          <w:rFonts w:ascii="Verdana" w:hAnsi="Verdana"/>
          <w:sz w:val="18"/>
          <w:szCs w:val="18"/>
        </w:rPr>
        <w:lastRenderedPageBreak/>
        <w:t xml:space="preserve">informazioni </w:t>
      </w:r>
      <w:r w:rsidR="00D150BE" w:rsidRPr="002D0DE0">
        <w:rPr>
          <w:rFonts w:ascii="Verdana" w:hAnsi="Verdana"/>
          <w:sz w:val="18"/>
          <w:szCs w:val="18"/>
        </w:rPr>
        <w:t xml:space="preserve">anamnestiche, </w:t>
      </w:r>
      <w:r w:rsidR="00787D6F" w:rsidRPr="002D0DE0">
        <w:rPr>
          <w:rFonts w:ascii="Verdana" w:hAnsi="Verdana"/>
          <w:sz w:val="18"/>
          <w:szCs w:val="18"/>
        </w:rPr>
        <w:t>sanitarie</w:t>
      </w:r>
      <w:r w:rsidR="001D6870" w:rsidRPr="002D0DE0">
        <w:rPr>
          <w:rFonts w:ascii="Verdana" w:hAnsi="Verdana"/>
          <w:sz w:val="18"/>
          <w:szCs w:val="18"/>
        </w:rPr>
        <w:t xml:space="preserve"> e gestionali</w:t>
      </w:r>
      <w:r w:rsidR="00931796" w:rsidRPr="002D0DE0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ATS Insubria</w:t>
      </w:r>
      <w:r w:rsidR="001D6870" w:rsidRPr="002D0DE0">
        <w:rPr>
          <w:rFonts w:ascii="Verdana" w:hAnsi="Verdana"/>
          <w:sz w:val="18"/>
          <w:szCs w:val="18"/>
        </w:rPr>
        <w:t xml:space="preserve"> </w:t>
      </w:r>
      <w:r w:rsidR="00E47391" w:rsidRPr="002D0DE0">
        <w:rPr>
          <w:rFonts w:ascii="Verdana" w:hAnsi="Verdana"/>
          <w:sz w:val="18"/>
          <w:szCs w:val="18"/>
        </w:rPr>
        <w:t>S.S.</w:t>
      </w:r>
      <w:r w:rsidR="00931796" w:rsidRPr="002D0DE0">
        <w:rPr>
          <w:rFonts w:ascii="Verdana" w:hAnsi="Verdana"/>
          <w:sz w:val="18"/>
          <w:szCs w:val="18"/>
        </w:rPr>
        <w:t xml:space="preserve"> </w:t>
      </w:r>
      <w:r w:rsidR="001D6870" w:rsidRPr="002D0DE0">
        <w:rPr>
          <w:rFonts w:ascii="Verdana" w:hAnsi="Verdana"/>
          <w:sz w:val="18"/>
          <w:szCs w:val="18"/>
        </w:rPr>
        <w:t>Igiene Urbana Veterinaria categorizzerà la colonia registrata con il criterio del “</w:t>
      </w:r>
      <w:r w:rsidR="005A7510" w:rsidRPr="002D0DE0">
        <w:rPr>
          <w:rFonts w:ascii="Verdana" w:hAnsi="Verdana"/>
          <w:sz w:val="18"/>
          <w:szCs w:val="18"/>
        </w:rPr>
        <w:t>SEMAFORO</w:t>
      </w:r>
      <w:r w:rsidR="001D6870" w:rsidRPr="002D0DE0">
        <w:rPr>
          <w:rFonts w:ascii="Verdana" w:hAnsi="Verdana"/>
          <w:sz w:val="18"/>
          <w:szCs w:val="18"/>
        </w:rPr>
        <w:t xml:space="preserve">”, classificandola in </w:t>
      </w:r>
      <w:r w:rsidR="001D6870" w:rsidRPr="00CB19A9">
        <w:rPr>
          <w:rFonts w:ascii="Verdana" w:hAnsi="Verdana"/>
          <w:b/>
          <w:sz w:val="18"/>
          <w:szCs w:val="18"/>
        </w:rPr>
        <w:t>verde, gialla e rossa</w:t>
      </w:r>
      <w:r w:rsidR="001D6870" w:rsidRPr="002D0DE0">
        <w:rPr>
          <w:rFonts w:ascii="Verdana" w:hAnsi="Verdana"/>
          <w:sz w:val="18"/>
          <w:szCs w:val="18"/>
        </w:rPr>
        <w:t xml:space="preserve"> rispettivamente per situazioni </w:t>
      </w:r>
      <w:r w:rsidR="001D6870" w:rsidRPr="00CB19A9">
        <w:rPr>
          <w:rFonts w:ascii="Verdana" w:hAnsi="Verdana"/>
          <w:b/>
          <w:sz w:val="18"/>
          <w:szCs w:val="18"/>
        </w:rPr>
        <w:t>conformi, confo</w:t>
      </w:r>
      <w:r w:rsidR="00D150BE" w:rsidRPr="00CB19A9">
        <w:rPr>
          <w:rFonts w:ascii="Verdana" w:hAnsi="Verdana"/>
          <w:b/>
          <w:sz w:val="18"/>
          <w:szCs w:val="18"/>
        </w:rPr>
        <w:t>rmi con riserva, e non conformi,</w:t>
      </w:r>
      <w:r w:rsidR="00D150BE" w:rsidRPr="002D0DE0">
        <w:rPr>
          <w:rFonts w:ascii="Verdana" w:hAnsi="Verdana"/>
          <w:sz w:val="18"/>
          <w:szCs w:val="18"/>
        </w:rPr>
        <w:t xml:space="preserve"> per modulare inte</w:t>
      </w:r>
      <w:r w:rsidR="005A7510" w:rsidRPr="002D0DE0">
        <w:rPr>
          <w:rFonts w:ascii="Verdana" w:hAnsi="Verdana"/>
          <w:sz w:val="18"/>
          <w:szCs w:val="18"/>
        </w:rPr>
        <w:t>rventi ed</w:t>
      </w:r>
      <w:r w:rsidR="00931796" w:rsidRPr="002D0DE0">
        <w:rPr>
          <w:rFonts w:ascii="Verdana" w:hAnsi="Verdana"/>
          <w:sz w:val="18"/>
          <w:szCs w:val="18"/>
        </w:rPr>
        <w:t xml:space="preserve"> </w:t>
      </w:r>
      <w:r w:rsidR="00D150BE" w:rsidRPr="002D0DE0">
        <w:rPr>
          <w:rFonts w:ascii="Verdana" w:hAnsi="Verdana"/>
          <w:sz w:val="18"/>
          <w:szCs w:val="18"/>
        </w:rPr>
        <w:t>attività</w:t>
      </w:r>
      <w:r w:rsidR="005A7510" w:rsidRPr="002D0DE0">
        <w:rPr>
          <w:rFonts w:ascii="Verdana" w:hAnsi="Verdana"/>
          <w:sz w:val="18"/>
          <w:szCs w:val="18"/>
        </w:rPr>
        <w:t xml:space="preserve"> successive</w:t>
      </w:r>
      <w:r w:rsidR="00D150BE" w:rsidRPr="002D0DE0">
        <w:rPr>
          <w:rFonts w:ascii="Verdana" w:hAnsi="Verdana"/>
          <w:sz w:val="18"/>
          <w:szCs w:val="18"/>
        </w:rPr>
        <w:t>.</w:t>
      </w:r>
      <w:r w:rsidR="001D6870" w:rsidRPr="002D0DE0">
        <w:rPr>
          <w:rFonts w:ascii="Verdana" w:hAnsi="Verdana"/>
          <w:sz w:val="18"/>
          <w:szCs w:val="18"/>
        </w:rPr>
        <w:t xml:space="preserve"> </w:t>
      </w:r>
      <w:r w:rsidR="001F5C1C" w:rsidRPr="00E7729B">
        <w:rPr>
          <w:rFonts w:ascii="Verdana" w:hAnsi="Verdana"/>
          <w:sz w:val="18"/>
          <w:szCs w:val="18"/>
        </w:rPr>
        <w:t>La categorizzazione verrà effettuata a seguito di preliminare valutazione igienico-sanitaria degli animali e dell’habitat di colonia felina, integrata successivamente con informazioni sanitarie ottenute a seguito di monitorag</w:t>
      </w:r>
      <w:r w:rsidR="001F5C1C">
        <w:rPr>
          <w:rFonts w:ascii="Verdana" w:hAnsi="Verdana"/>
          <w:sz w:val="18"/>
          <w:szCs w:val="18"/>
        </w:rPr>
        <w:t xml:space="preserve">gio, in sede di sterilizzazione; </w:t>
      </w:r>
      <w:r w:rsidR="001F5C1C" w:rsidRPr="00CB19A9">
        <w:rPr>
          <w:rFonts w:ascii="Verdana" w:hAnsi="Verdana"/>
          <w:sz w:val="18"/>
          <w:szCs w:val="18"/>
        </w:rPr>
        <w:t xml:space="preserve">verranno monitorate </w:t>
      </w:r>
      <w:r w:rsidR="001F5C1C" w:rsidRPr="00E7729B">
        <w:rPr>
          <w:rFonts w:ascii="Verdana" w:hAnsi="Verdana"/>
          <w:sz w:val="18"/>
          <w:szCs w:val="18"/>
        </w:rPr>
        <w:t>le principali</w:t>
      </w:r>
      <w:r>
        <w:rPr>
          <w:rFonts w:ascii="Verdana" w:hAnsi="Verdana"/>
          <w:sz w:val="18"/>
          <w:szCs w:val="18"/>
        </w:rPr>
        <w:t xml:space="preserve"> malattie infettive del gatto (FIV-FELV</w:t>
      </w:r>
      <w:r w:rsidR="001F5C1C" w:rsidRPr="00E7729B">
        <w:rPr>
          <w:rFonts w:ascii="Verdana" w:hAnsi="Verdana"/>
          <w:sz w:val="18"/>
          <w:szCs w:val="18"/>
        </w:rPr>
        <w:t xml:space="preserve">-FIP) </w:t>
      </w:r>
      <w:r w:rsidR="001F5C1C">
        <w:rPr>
          <w:rFonts w:ascii="Verdana" w:hAnsi="Verdana"/>
          <w:sz w:val="18"/>
          <w:szCs w:val="18"/>
        </w:rPr>
        <w:t xml:space="preserve">, </w:t>
      </w:r>
      <w:r w:rsidR="001F5C1C" w:rsidRPr="00CB19A9">
        <w:rPr>
          <w:rFonts w:ascii="Verdana" w:hAnsi="Verdana"/>
          <w:sz w:val="18"/>
          <w:szCs w:val="18"/>
        </w:rPr>
        <w:t>malattie</w:t>
      </w:r>
      <w:r w:rsidR="001F5C1C" w:rsidRPr="00DF475F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zoonotiche (</w:t>
      </w:r>
      <w:r w:rsidR="001F5C1C" w:rsidRPr="00E7729B">
        <w:rPr>
          <w:rFonts w:ascii="Verdana" w:hAnsi="Verdana"/>
          <w:sz w:val="18"/>
          <w:szCs w:val="18"/>
        </w:rPr>
        <w:t xml:space="preserve">micosi, ectoparassitosi, ascaridiosi ,toxoplasmosi, etc), per una mappatura sanitaria delle colonie medesime, in raccordo con il </w:t>
      </w:r>
      <w:r>
        <w:rPr>
          <w:rFonts w:ascii="Verdana" w:hAnsi="Verdana"/>
          <w:sz w:val="18"/>
          <w:szCs w:val="18"/>
        </w:rPr>
        <w:t>“</w:t>
      </w:r>
      <w:r w:rsidR="001F5C1C" w:rsidRPr="00E7729B">
        <w:rPr>
          <w:rFonts w:ascii="Verdana" w:hAnsi="Verdana"/>
          <w:sz w:val="18"/>
          <w:szCs w:val="18"/>
        </w:rPr>
        <w:t>Progetto di controllo demografico della popolazione felina e sterilizzazione dei gatti di colonia</w:t>
      </w:r>
      <w:r>
        <w:rPr>
          <w:rFonts w:ascii="Verdana" w:hAnsi="Verdana"/>
          <w:sz w:val="18"/>
          <w:szCs w:val="18"/>
        </w:rPr>
        <w:t>”</w:t>
      </w:r>
      <w:r w:rsidR="001F5C1C" w:rsidRPr="00E7729B">
        <w:rPr>
          <w:rFonts w:ascii="Verdana" w:hAnsi="Verdana"/>
          <w:sz w:val="18"/>
          <w:szCs w:val="18"/>
        </w:rPr>
        <w:t xml:space="preserve"> ( Allegato F Scheda gatto sterilizzato).</w:t>
      </w:r>
      <w:r w:rsidR="001F5C1C" w:rsidRPr="001F5C1C">
        <w:rPr>
          <w:rFonts w:ascii="Verdana" w:hAnsi="Verdana"/>
          <w:sz w:val="18"/>
          <w:szCs w:val="18"/>
        </w:rPr>
        <w:t xml:space="preserve"> </w:t>
      </w:r>
      <w:r w:rsidR="001F5C1C" w:rsidRPr="00E7729B">
        <w:rPr>
          <w:rFonts w:ascii="Verdana" w:hAnsi="Verdana"/>
          <w:sz w:val="18"/>
          <w:szCs w:val="18"/>
        </w:rPr>
        <w:t xml:space="preserve">Per le colonie feline categorizzate come </w:t>
      </w:r>
      <w:r w:rsidR="001F5C1C" w:rsidRPr="00CB19A9">
        <w:rPr>
          <w:rFonts w:ascii="Verdana" w:hAnsi="Verdana"/>
          <w:b/>
          <w:i/>
          <w:sz w:val="18"/>
          <w:szCs w:val="18"/>
        </w:rPr>
        <w:t>rosse</w:t>
      </w:r>
      <w:r w:rsidR="001F5C1C" w:rsidRPr="00CB19A9">
        <w:rPr>
          <w:rFonts w:ascii="Verdana" w:hAnsi="Verdana"/>
          <w:b/>
          <w:sz w:val="18"/>
          <w:szCs w:val="18"/>
        </w:rPr>
        <w:t>,</w:t>
      </w:r>
      <w:r w:rsidR="001F5C1C" w:rsidRPr="00E7729B">
        <w:rPr>
          <w:rFonts w:ascii="Verdana" w:hAnsi="Verdana"/>
          <w:sz w:val="18"/>
          <w:szCs w:val="18"/>
        </w:rPr>
        <w:t xml:space="preserve"> la S.S. Igiene Urbana Veterinaria tramite assegnazione per competenza in </w:t>
      </w:r>
      <w:r w:rsidR="001F5C1C" w:rsidRPr="002D0DE0">
        <w:rPr>
          <w:rFonts w:ascii="Verdana" w:hAnsi="Verdana"/>
          <w:sz w:val="18"/>
          <w:szCs w:val="18"/>
        </w:rPr>
        <w:t>Folium, potrà richiedere la supervisione del Dirigente Veterinario del Distretto competente per territorio, per eventuali verifiche ispettive in loco e valutazioni, di concerto con il Comune.</w:t>
      </w:r>
    </w:p>
    <w:p w14:paraId="43EB437D" w14:textId="6253716E" w:rsidR="00F330EA" w:rsidRDefault="000319E9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  <w:r w:rsidRPr="00CB19A9">
        <w:rPr>
          <w:rFonts w:ascii="Verdana" w:hAnsi="Verdana"/>
          <w:sz w:val="18"/>
          <w:szCs w:val="18"/>
        </w:rPr>
        <w:t xml:space="preserve">La S.S. Igiene Urbana Veterinaria </w:t>
      </w:r>
      <w:r w:rsidR="00434280" w:rsidRPr="00CB19A9">
        <w:rPr>
          <w:rFonts w:ascii="Verdana" w:hAnsi="Verdana"/>
          <w:sz w:val="18"/>
          <w:szCs w:val="18"/>
        </w:rPr>
        <w:t xml:space="preserve">invierà al Comune competente , </w:t>
      </w:r>
      <w:r w:rsidRPr="00CB19A9">
        <w:rPr>
          <w:rFonts w:ascii="Verdana" w:hAnsi="Verdana"/>
          <w:sz w:val="18"/>
          <w:szCs w:val="18"/>
        </w:rPr>
        <w:t xml:space="preserve">al referente/tutor </w:t>
      </w:r>
      <w:r w:rsidR="00434280" w:rsidRPr="00CB19A9">
        <w:rPr>
          <w:rFonts w:ascii="Verdana" w:hAnsi="Verdana"/>
          <w:sz w:val="18"/>
          <w:szCs w:val="18"/>
        </w:rPr>
        <w:t xml:space="preserve">e per conoscenza al Distretto Veterinario competente </w:t>
      </w:r>
      <w:r w:rsidR="001F5C1C" w:rsidRPr="00CB19A9">
        <w:rPr>
          <w:rFonts w:ascii="Verdana" w:hAnsi="Verdana"/>
          <w:sz w:val="18"/>
          <w:szCs w:val="18"/>
        </w:rPr>
        <w:t xml:space="preserve">il </w:t>
      </w:r>
      <w:r w:rsidR="001F5C1C" w:rsidRPr="00CB19A9">
        <w:rPr>
          <w:rFonts w:ascii="Verdana" w:hAnsi="Verdana"/>
          <w:i/>
          <w:sz w:val="18"/>
          <w:szCs w:val="18"/>
          <w:u w:val="single"/>
        </w:rPr>
        <w:t>Modello 3 –</w:t>
      </w:r>
      <w:r w:rsidR="00C91477" w:rsidRPr="00CB19A9">
        <w:rPr>
          <w:rFonts w:ascii="Verdana" w:hAnsi="Verdana"/>
          <w:i/>
          <w:sz w:val="18"/>
          <w:szCs w:val="18"/>
          <w:u w:val="single"/>
        </w:rPr>
        <w:t xml:space="preserve"> </w:t>
      </w:r>
      <w:r w:rsidR="001F5C1C" w:rsidRPr="00CB19A9">
        <w:rPr>
          <w:rFonts w:ascii="Verdana" w:hAnsi="Verdana"/>
          <w:i/>
          <w:sz w:val="18"/>
          <w:szCs w:val="18"/>
          <w:u w:val="single"/>
        </w:rPr>
        <w:t>Scheda assegnazione codice identificativo di registrazione colonia felina,</w:t>
      </w:r>
      <w:r w:rsidR="001F5C1C" w:rsidRPr="00CB19A9">
        <w:rPr>
          <w:rFonts w:ascii="Verdana" w:hAnsi="Verdana"/>
          <w:i/>
          <w:sz w:val="18"/>
          <w:szCs w:val="18"/>
        </w:rPr>
        <w:t xml:space="preserve"> </w:t>
      </w:r>
      <w:r w:rsidR="001F5C1C" w:rsidRPr="00CB19A9">
        <w:rPr>
          <w:rFonts w:ascii="Verdana" w:hAnsi="Verdana"/>
          <w:sz w:val="18"/>
          <w:szCs w:val="18"/>
        </w:rPr>
        <w:t>contenente</w:t>
      </w:r>
      <w:r w:rsidR="001F5C1C" w:rsidRPr="00CB19A9">
        <w:rPr>
          <w:rFonts w:ascii="Verdana" w:hAnsi="Verdana"/>
          <w:i/>
          <w:sz w:val="18"/>
          <w:szCs w:val="18"/>
        </w:rPr>
        <w:t xml:space="preserve"> </w:t>
      </w:r>
      <w:r w:rsidR="001F5C1C" w:rsidRPr="00CB19A9">
        <w:rPr>
          <w:rFonts w:ascii="Verdana" w:hAnsi="Verdana"/>
          <w:sz w:val="18"/>
          <w:szCs w:val="18"/>
        </w:rPr>
        <w:t>la categorizzazione</w:t>
      </w:r>
      <w:r w:rsidR="00C91477" w:rsidRPr="00CB19A9">
        <w:rPr>
          <w:rFonts w:ascii="Verdana" w:hAnsi="Verdana"/>
          <w:sz w:val="18"/>
          <w:szCs w:val="18"/>
        </w:rPr>
        <w:t>,</w:t>
      </w:r>
      <w:r w:rsidR="001F5C1C" w:rsidRPr="00CB19A9">
        <w:rPr>
          <w:rFonts w:ascii="Verdana" w:hAnsi="Verdana"/>
          <w:sz w:val="18"/>
          <w:szCs w:val="18"/>
        </w:rPr>
        <w:t xml:space="preserve"> </w:t>
      </w:r>
      <w:r w:rsidRPr="00CB19A9">
        <w:rPr>
          <w:rFonts w:ascii="Verdana" w:hAnsi="Verdana"/>
          <w:sz w:val="18"/>
          <w:szCs w:val="18"/>
        </w:rPr>
        <w:t>i</w:t>
      </w:r>
      <w:r w:rsidR="00367289" w:rsidRPr="00CB19A9">
        <w:rPr>
          <w:rFonts w:ascii="Verdana" w:hAnsi="Verdana"/>
          <w:sz w:val="18"/>
          <w:szCs w:val="18"/>
        </w:rPr>
        <w:t xml:space="preserve">l codice identificativo di colonia </w:t>
      </w:r>
      <w:r w:rsidR="006736F5" w:rsidRPr="00CB19A9">
        <w:rPr>
          <w:rFonts w:ascii="Verdana" w:hAnsi="Verdana"/>
          <w:sz w:val="18"/>
          <w:szCs w:val="18"/>
        </w:rPr>
        <w:t>assegnato</w:t>
      </w:r>
      <w:r w:rsidR="001F5C1C" w:rsidRPr="00CB19A9">
        <w:rPr>
          <w:rFonts w:ascii="Verdana" w:hAnsi="Verdana"/>
          <w:sz w:val="18"/>
          <w:szCs w:val="18"/>
        </w:rPr>
        <w:t xml:space="preserve"> con il profilo colonia felina estratto da AAA</w:t>
      </w:r>
      <w:r w:rsidR="006736F5" w:rsidRPr="00CB19A9">
        <w:rPr>
          <w:rFonts w:ascii="Verdana" w:hAnsi="Verdana"/>
          <w:sz w:val="18"/>
          <w:szCs w:val="18"/>
        </w:rPr>
        <w:t xml:space="preserve">, </w:t>
      </w:r>
      <w:r w:rsidRPr="00CB19A9">
        <w:rPr>
          <w:rFonts w:ascii="Verdana" w:hAnsi="Verdana"/>
          <w:sz w:val="18"/>
          <w:szCs w:val="18"/>
        </w:rPr>
        <w:t>dettagliate</w:t>
      </w:r>
      <w:r w:rsidR="00E21CE6" w:rsidRPr="00CB19A9">
        <w:rPr>
          <w:rFonts w:ascii="Verdana" w:hAnsi="Verdana"/>
          <w:sz w:val="18"/>
          <w:szCs w:val="18"/>
        </w:rPr>
        <w:t xml:space="preserve"> istruzioni operative da far sottoscrivere al referente/tutor </w:t>
      </w:r>
      <w:r w:rsidR="001F5C1C" w:rsidRPr="00CB19A9">
        <w:rPr>
          <w:rFonts w:ascii="Verdana" w:hAnsi="Verdana"/>
          <w:sz w:val="18"/>
          <w:szCs w:val="18"/>
        </w:rPr>
        <w:t xml:space="preserve">, il Modello 4 Scheda censimento annuale e variazioni colonia felina ed il Mod. 5 Cartello identificativo di colonia felina </w:t>
      </w:r>
      <w:r w:rsidR="00434280" w:rsidRPr="00434280">
        <w:rPr>
          <w:rFonts w:ascii="Verdana" w:hAnsi="Verdana"/>
          <w:i/>
          <w:sz w:val="18"/>
          <w:szCs w:val="18"/>
        </w:rPr>
        <w:t>.</w:t>
      </w:r>
      <w:r w:rsidR="00E858DE" w:rsidRPr="00E7729B">
        <w:rPr>
          <w:rFonts w:ascii="Verdana" w:hAnsi="Verdana"/>
          <w:sz w:val="18"/>
          <w:szCs w:val="18"/>
        </w:rPr>
        <w:t xml:space="preserve"> </w:t>
      </w:r>
      <w:r w:rsidR="005A7510" w:rsidRPr="00E7729B">
        <w:rPr>
          <w:rFonts w:ascii="Verdana" w:hAnsi="Verdana"/>
          <w:sz w:val="18"/>
          <w:szCs w:val="18"/>
        </w:rPr>
        <w:t xml:space="preserve">Il referente/tutor dovrà restituire </w:t>
      </w:r>
      <w:r w:rsidR="00E47391" w:rsidRPr="00E7729B">
        <w:rPr>
          <w:rFonts w:ascii="Verdana" w:hAnsi="Verdana"/>
          <w:sz w:val="18"/>
          <w:szCs w:val="18"/>
        </w:rPr>
        <w:t>alla S.S.</w:t>
      </w:r>
      <w:r w:rsidR="005A7510" w:rsidRPr="00E7729B">
        <w:rPr>
          <w:rFonts w:ascii="Verdana" w:hAnsi="Verdana"/>
          <w:sz w:val="18"/>
          <w:szCs w:val="18"/>
        </w:rPr>
        <w:t xml:space="preserve"> Igiene Urbana Veterinaria le istruzioni operative allegate al </w:t>
      </w:r>
      <w:r w:rsidR="005A7510" w:rsidRPr="00E7729B">
        <w:rPr>
          <w:rFonts w:ascii="Verdana" w:hAnsi="Verdana"/>
          <w:i/>
          <w:sz w:val="18"/>
          <w:szCs w:val="18"/>
          <w:u w:val="single"/>
        </w:rPr>
        <w:t>Modello 3</w:t>
      </w:r>
      <w:r w:rsidR="005A7510" w:rsidRPr="00E7729B">
        <w:rPr>
          <w:rFonts w:ascii="Verdana" w:hAnsi="Verdana"/>
          <w:sz w:val="18"/>
          <w:szCs w:val="18"/>
        </w:rPr>
        <w:t xml:space="preserve"> </w:t>
      </w:r>
      <w:r w:rsidR="004D6F5E" w:rsidRPr="00E7729B">
        <w:rPr>
          <w:rFonts w:ascii="Verdana" w:hAnsi="Verdana"/>
          <w:sz w:val="18"/>
          <w:szCs w:val="18"/>
        </w:rPr>
        <w:t xml:space="preserve">debitamente </w:t>
      </w:r>
      <w:r w:rsidR="005A7510" w:rsidRPr="00E7729B">
        <w:rPr>
          <w:rFonts w:ascii="Verdana" w:hAnsi="Verdana"/>
          <w:sz w:val="18"/>
          <w:szCs w:val="18"/>
        </w:rPr>
        <w:t xml:space="preserve">sottoscritte entro 7 giorni dal ricevimento, con </w:t>
      </w:r>
      <w:r w:rsidR="00470CA5" w:rsidRPr="00E7729B">
        <w:rPr>
          <w:rFonts w:ascii="Verdana" w:hAnsi="Verdana"/>
          <w:sz w:val="18"/>
          <w:szCs w:val="18"/>
        </w:rPr>
        <w:t>perfezionamento del procedimento e conclusione dell’iter procedimentale,</w:t>
      </w:r>
      <w:r w:rsidR="005A7510" w:rsidRPr="00E7729B">
        <w:rPr>
          <w:rFonts w:ascii="Verdana" w:hAnsi="Verdana"/>
          <w:sz w:val="18"/>
          <w:szCs w:val="18"/>
        </w:rPr>
        <w:t xml:space="preserve"> pena </w:t>
      </w:r>
      <w:r w:rsidR="00643F0C" w:rsidRPr="00E7729B">
        <w:rPr>
          <w:rFonts w:ascii="Verdana" w:hAnsi="Verdana"/>
          <w:i/>
          <w:sz w:val="18"/>
          <w:szCs w:val="18"/>
          <w:u w:val="single"/>
        </w:rPr>
        <w:t>la sospensione</w:t>
      </w:r>
      <w:r w:rsidR="005A7510" w:rsidRPr="00E7729B">
        <w:rPr>
          <w:rFonts w:ascii="Verdana" w:hAnsi="Verdana"/>
          <w:i/>
          <w:sz w:val="18"/>
          <w:szCs w:val="18"/>
          <w:u w:val="single"/>
        </w:rPr>
        <w:t xml:space="preserve"> del procedimento.</w:t>
      </w:r>
      <w:r w:rsidR="005A7510" w:rsidRPr="00E7729B">
        <w:rPr>
          <w:rFonts w:ascii="Verdana" w:hAnsi="Verdana"/>
          <w:sz w:val="18"/>
          <w:szCs w:val="18"/>
        </w:rPr>
        <w:t xml:space="preserve"> </w:t>
      </w:r>
      <w:r w:rsidR="00643F0C" w:rsidRPr="002D0DE0">
        <w:rPr>
          <w:rFonts w:ascii="Verdana" w:hAnsi="Verdana"/>
          <w:sz w:val="18"/>
          <w:szCs w:val="18"/>
        </w:rPr>
        <w:t>La documentazione relativa al riconoscimento e registrazione di ciascuna colonia sarà archiviata in formato</w:t>
      </w:r>
      <w:r w:rsidR="00BF0CCB" w:rsidRPr="002D0DE0">
        <w:rPr>
          <w:rFonts w:ascii="Verdana" w:hAnsi="Verdana"/>
          <w:sz w:val="18"/>
          <w:szCs w:val="18"/>
        </w:rPr>
        <w:t xml:space="preserve"> digitale </w:t>
      </w:r>
      <w:r w:rsidR="006F3CCB" w:rsidRPr="002D0DE0">
        <w:rPr>
          <w:rFonts w:ascii="Verdana" w:hAnsi="Verdana"/>
          <w:sz w:val="18"/>
          <w:szCs w:val="18"/>
        </w:rPr>
        <w:t>in cartella condivisa ( Colonie Feline Igiene Urbana Veterinaria Como</w:t>
      </w:r>
      <w:r w:rsidR="005D636C" w:rsidRPr="002D0DE0">
        <w:rPr>
          <w:rFonts w:ascii="Verdana" w:hAnsi="Verdana"/>
          <w:sz w:val="18"/>
          <w:szCs w:val="18"/>
        </w:rPr>
        <w:t xml:space="preserve"> -</w:t>
      </w:r>
      <w:r w:rsidR="006F3CCB" w:rsidRPr="002D0DE0">
        <w:rPr>
          <w:rFonts w:ascii="Verdana" w:hAnsi="Verdana"/>
          <w:sz w:val="18"/>
          <w:szCs w:val="18"/>
        </w:rPr>
        <w:t xml:space="preserve"> Varese </w:t>
      </w:r>
      <w:r w:rsidR="005D636C" w:rsidRPr="002D0DE0">
        <w:rPr>
          <w:rFonts w:ascii="Verdana" w:hAnsi="Verdana"/>
          <w:sz w:val="18"/>
          <w:szCs w:val="18"/>
        </w:rPr>
        <w:t xml:space="preserve">- </w:t>
      </w:r>
      <w:r w:rsidR="006F3CCB" w:rsidRPr="002D0DE0">
        <w:rPr>
          <w:rFonts w:ascii="Verdana" w:hAnsi="Verdana"/>
          <w:sz w:val="18"/>
          <w:szCs w:val="18"/>
        </w:rPr>
        <w:t xml:space="preserve">Comune </w:t>
      </w:r>
      <w:r w:rsidR="005D636C" w:rsidRPr="002D0DE0">
        <w:rPr>
          <w:rFonts w:ascii="Verdana" w:hAnsi="Verdana"/>
          <w:sz w:val="18"/>
          <w:szCs w:val="18"/>
        </w:rPr>
        <w:t>-</w:t>
      </w:r>
      <w:r w:rsidR="006F3CCB" w:rsidRPr="002D0DE0">
        <w:rPr>
          <w:rFonts w:ascii="Verdana" w:hAnsi="Verdana"/>
          <w:sz w:val="18"/>
          <w:szCs w:val="18"/>
        </w:rPr>
        <w:t xml:space="preserve">Via </w:t>
      </w:r>
      <w:r w:rsidR="005D636C" w:rsidRPr="002D0DE0">
        <w:rPr>
          <w:rFonts w:ascii="Verdana" w:hAnsi="Verdana"/>
          <w:sz w:val="18"/>
          <w:szCs w:val="18"/>
        </w:rPr>
        <w:t>-</w:t>
      </w:r>
      <w:r w:rsidR="006F3CCB" w:rsidRPr="002D0DE0">
        <w:rPr>
          <w:rFonts w:ascii="Verdana" w:hAnsi="Verdana"/>
          <w:sz w:val="18"/>
          <w:szCs w:val="18"/>
        </w:rPr>
        <w:t xml:space="preserve">Civico) </w:t>
      </w:r>
    </w:p>
    <w:p w14:paraId="363369EB" w14:textId="742C6D71" w:rsidR="00CE4FF8" w:rsidRDefault="00CE4FF8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</w:p>
    <w:p w14:paraId="676F88A0" w14:textId="67C1F746" w:rsidR="00CE4FF8" w:rsidRDefault="00CE4FF8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</w:p>
    <w:p w14:paraId="17381EC9" w14:textId="0B40AED2" w:rsidR="00CE4FF8" w:rsidRDefault="00CE4FF8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</w:p>
    <w:p w14:paraId="4B7F5DA5" w14:textId="14CBA202" w:rsidR="00CE4FF8" w:rsidRDefault="00CE4FF8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</w:p>
    <w:p w14:paraId="6312EE95" w14:textId="0FEE1678" w:rsidR="00CE4FF8" w:rsidRDefault="00CE4FF8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</w:p>
    <w:p w14:paraId="3BE0A115" w14:textId="5B5F46E5" w:rsidR="00CE4FF8" w:rsidRDefault="00CE4FF8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</w:p>
    <w:p w14:paraId="712F9EA6" w14:textId="77777777" w:rsidR="00CE4FF8" w:rsidRPr="002D0DE0" w:rsidRDefault="00CE4FF8" w:rsidP="001F5C1C">
      <w:pPr>
        <w:pStyle w:val="Stilepredefinito"/>
        <w:spacing w:after="0" w:line="100" w:lineRule="atLeast"/>
        <w:jc w:val="both"/>
        <w:rPr>
          <w:rFonts w:ascii="Verdana" w:hAnsi="Verdana"/>
          <w:sz w:val="18"/>
          <w:szCs w:val="18"/>
        </w:rPr>
      </w:pPr>
    </w:p>
    <w:p w14:paraId="2932C86B" w14:textId="0A83965C" w:rsidR="00831A17" w:rsidRPr="004D6F5E" w:rsidRDefault="00463DEE" w:rsidP="0083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Verdana" w:hAnsi="Verdana" w:cs="Calibri"/>
          <w:sz w:val="20"/>
          <w:szCs w:val="20"/>
        </w:rPr>
      </w:pPr>
      <w:r w:rsidRPr="004D6F5E">
        <w:rPr>
          <w:rFonts w:ascii="Verdana" w:hAnsi="Verdana" w:cs="Calibri"/>
          <w:b/>
          <w:bCs/>
          <w:sz w:val="20"/>
          <w:szCs w:val="20"/>
        </w:rPr>
        <w:t xml:space="preserve">4 </w:t>
      </w:r>
      <w:r w:rsidR="00D76D64" w:rsidRPr="004D6F5E">
        <w:rPr>
          <w:rFonts w:ascii="Verdana" w:hAnsi="Verdana" w:cs="Calibri"/>
          <w:b/>
          <w:bCs/>
          <w:sz w:val="20"/>
          <w:szCs w:val="20"/>
        </w:rPr>
        <w:t>:</w:t>
      </w:r>
      <w:r w:rsidR="00831A17" w:rsidRPr="004D6F5E">
        <w:rPr>
          <w:rFonts w:ascii="Verdana" w:hAnsi="Verdana" w:cs="Calibri"/>
          <w:b/>
          <w:bCs/>
          <w:sz w:val="20"/>
          <w:szCs w:val="20"/>
        </w:rPr>
        <w:tab/>
      </w:r>
      <w:r w:rsidR="00D76D64" w:rsidRPr="004D6F5E">
        <w:rPr>
          <w:rFonts w:ascii="Verdana" w:hAnsi="Verdana" w:cs="Calibri"/>
          <w:b/>
          <w:bCs/>
          <w:sz w:val="20"/>
          <w:szCs w:val="20"/>
        </w:rPr>
        <w:t xml:space="preserve">Scheda </w:t>
      </w:r>
      <w:r w:rsidR="002C04C4">
        <w:rPr>
          <w:rFonts w:ascii="Verdana" w:hAnsi="Verdana" w:cs="Calibri"/>
          <w:b/>
          <w:bCs/>
          <w:sz w:val="20"/>
          <w:szCs w:val="20"/>
        </w:rPr>
        <w:t xml:space="preserve">censimento </w:t>
      </w:r>
      <w:r w:rsidR="00DE590C" w:rsidRPr="00783C92">
        <w:rPr>
          <w:rFonts w:ascii="Verdana" w:hAnsi="Verdana" w:cs="Calibri"/>
          <w:b/>
          <w:bCs/>
          <w:sz w:val="20"/>
          <w:szCs w:val="20"/>
        </w:rPr>
        <w:t>annuale</w:t>
      </w:r>
      <w:r w:rsidR="00DE590C" w:rsidRPr="00DE590C">
        <w:rPr>
          <w:rFonts w:ascii="Verdana" w:hAnsi="Verdana" w:cs="Calibri"/>
          <w:b/>
          <w:bCs/>
          <w:color w:val="FF0000"/>
          <w:sz w:val="20"/>
          <w:szCs w:val="20"/>
        </w:rPr>
        <w:t xml:space="preserve"> </w:t>
      </w:r>
      <w:r w:rsidR="002C04C4">
        <w:rPr>
          <w:rFonts w:ascii="Verdana" w:hAnsi="Verdana" w:cs="Calibri"/>
          <w:b/>
          <w:bCs/>
          <w:sz w:val="20"/>
          <w:szCs w:val="20"/>
        </w:rPr>
        <w:t xml:space="preserve">e variazioni </w:t>
      </w:r>
      <w:r w:rsidR="00D76D64" w:rsidRPr="004D6F5E">
        <w:rPr>
          <w:rFonts w:ascii="Verdana" w:hAnsi="Verdana" w:cs="Calibri"/>
          <w:b/>
          <w:bCs/>
          <w:sz w:val="20"/>
          <w:szCs w:val="20"/>
        </w:rPr>
        <w:t>colonia felina</w:t>
      </w:r>
      <w:r w:rsidR="00643F0C" w:rsidRPr="004D6F5E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1C3F695F" w14:textId="77777777" w:rsidR="00831A17" w:rsidRDefault="00831A17" w:rsidP="00831A17">
      <w:pPr>
        <w:jc w:val="both"/>
      </w:pPr>
    </w:p>
    <w:p w14:paraId="53413908" w14:textId="380D52C4" w:rsidR="008C204E" w:rsidRDefault="00113DF8" w:rsidP="00113DF8">
      <w:pPr>
        <w:jc w:val="both"/>
        <w:rPr>
          <w:rFonts w:ascii="Verdana" w:hAnsi="Verdana"/>
          <w:sz w:val="18"/>
          <w:szCs w:val="18"/>
        </w:rPr>
      </w:pPr>
      <w:r w:rsidRPr="002D0DE0">
        <w:rPr>
          <w:rFonts w:ascii="Verdana" w:hAnsi="Verdana"/>
          <w:sz w:val="18"/>
          <w:szCs w:val="18"/>
        </w:rPr>
        <w:t>La colonia felina sarà sottoposta a censimento</w:t>
      </w:r>
      <w:r w:rsidR="00DE590C">
        <w:rPr>
          <w:rFonts w:ascii="Verdana" w:hAnsi="Verdana"/>
          <w:sz w:val="18"/>
          <w:szCs w:val="18"/>
        </w:rPr>
        <w:t xml:space="preserve"> </w:t>
      </w:r>
      <w:r w:rsidR="00DE590C" w:rsidRPr="00783C92">
        <w:rPr>
          <w:rFonts w:ascii="Verdana" w:hAnsi="Verdana"/>
          <w:b/>
          <w:sz w:val="18"/>
          <w:szCs w:val="18"/>
        </w:rPr>
        <w:t>annuale</w:t>
      </w:r>
      <w:r w:rsidRPr="00783C92">
        <w:rPr>
          <w:rFonts w:ascii="Verdana" w:hAnsi="Verdana"/>
          <w:sz w:val="18"/>
          <w:szCs w:val="18"/>
        </w:rPr>
        <w:t xml:space="preserve"> </w:t>
      </w:r>
      <w:r w:rsidRPr="002D0DE0">
        <w:rPr>
          <w:rFonts w:ascii="Verdana" w:hAnsi="Verdana"/>
          <w:sz w:val="18"/>
          <w:szCs w:val="18"/>
        </w:rPr>
        <w:t>(entro il 31 Dicembre di ogni anno) e potrà subire nel tempo varia</w:t>
      </w:r>
      <w:r w:rsidR="008C204E">
        <w:rPr>
          <w:rFonts w:ascii="Verdana" w:hAnsi="Verdana"/>
          <w:sz w:val="18"/>
          <w:szCs w:val="18"/>
        </w:rPr>
        <w:t>zioni</w:t>
      </w:r>
      <w:r w:rsidRPr="002D0DE0">
        <w:rPr>
          <w:rFonts w:ascii="Verdana" w:hAnsi="Verdana"/>
          <w:sz w:val="18"/>
          <w:szCs w:val="18"/>
        </w:rPr>
        <w:t>, come il cambio di referente/tutor per motivazioni varie,</w:t>
      </w:r>
      <w:r w:rsidRPr="00DE590C">
        <w:rPr>
          <w:rFonts w:ascii="Verdana" w:hAnsi="Verdana"/>
          <w:color w:val="FF0000"/>
          <w:sz w:val="18"/>
          <w:szCs w:val="18"/>
        </w:rPr>
        <w:t xml:space="preserve"> </w:t>
      </w:r>
      <w:r w:rsidR="00DE590C" w:rsidRPr="00783C92">
        <w:rPr>
          <w:rFonts w:ascii="Verdana" w:hAnsi="Verdana"/>
          <w:sz w:val="18"/>
          <w:szCs w:val="18"/>
        </w:rPr>
        <w:t>o</w:t>
      </w:r>
      <w:r w:rsidR="00DE590C" w:rsidRPr="00DE590C">
        <w:rPr>
          <w:rFonts w:ascii="Verdana" w:hAnsi="Verdana"/>
          <w:color w:val="FF0000"/>
          <w:sz w:val="18"/>
          <w:szCs w:val="18"/>
        </w:rPr>
        <w:t xml:space="preserve"> </w:t>
      </w:r>
      <w:r w:rsidRPr="002D0DE0">
        <w:rPr>
          <w:rFonts w:ascii="Verdana" w:hAnsi="Verdana"/>
          <w:sz w:val="18"/>
          <w:szCs w:val="18"/>
        </w:rPr>
        <w:t xml:space="preserve">la </w:t>
      </w:r>
      <w:r w:rsidR="00DE590C">
        <w:rPr>
          <w:rFonts w:ascii="Verdana" w:hAnsi="Verdana"/>
          <w:sz w:val="18"/>
          <w:szCs w:val="18"/>
        </w:rPr>
        <w:t xml:space="preserve">cessazione per assenza soggetti. </w:t>
      </w:r>
      <w:r w:rsidR="00DE590C" w:rsidRPr="00783C92">
        <w:rPr>
          <w:rFonts w:ascii="Verdana" w:hAnsi="Verdana"/>
          <w:sz w:val="18"/>
          <w:szCs w:val="18"/>
        </w:rPr>
        <w:t xml:space="preserve">Nel caso </w:t>
      </w:r>
      <w:r w:rsidR="00783C92">
        <w:rPr>
          <w:rFonts w:ascii="Verdana" w:hAnsi="Verdana"/>
          <w:sz w:val="18"/>
          <w:szCs w:val="18"/>
        </w:rPr>
        <w:t>fosse</w:t>
      </w:r>
      <w:r w:rsidR="00DE590C" w:rsidRPr="00783C92">
        <w:rPr>
          <w:rFonts w:ascii="Verdana" w:hAnsi="Verdana"/>
          <w:sz w:val="18"/>
          <w:szCs w:val="18"/>
        </w:rPr>
        <w:t xml:space="preserve"> necessario</w:t>
      </w:r>
      <w:r w:rsidRPr="00783C92">
        <w:rPr>
          <w:rFonts w:ascii="Verdana" w:hAnsi="Verdana"/>
          <w:sz w:val="18"/>
          <w:szCs w:val="18"/>
        </w:rPr>
        <w:t xml:space="preserve"> </w:t>
      </w:r>
      <w:r w:rsidR="00DE590C" w:rsidRPr="00783C92">
        <w:rPr>
          <w:rFonts w:ascii="Verdana" w:hAnsi="Verdana"/>
          <w:sz w:val="18"/>
          <w:szCs w:val="18"/>
        </w:rPr>
        <w:t xml:space="preserve">un </w:t>
      </w:r>
      <w:r w:rsidRPr="002D0DE0">
        <w:rPr>
          <w:rFonts w:ascii="Verdana" w:hAnsi="Verdana"/>
          <w:sz w:val="18"/>
          <w:szCs w:val="18"/>
        </w:rPr>
        <w:t xml:space="preserve">trasferimento motivato, </w:t>
      </w:r>
      <w:r w:rsidR="00DE590C">
        <w:rPr>
          <w:rFonts w:ascii="Verdana" w:hAnsi="Verdana"/>
          <w:sz w:val="18"/>
          <w:szCs w:val="18"/>
        </w:rPr>
        <w:t xml:space="preserve">si agirà </w:t>
      </w:r>
      <w:r w:rsidRPr="002D0DE0">
        <w:rPr>
          <w:rFonts w:ascii="Verdana" w:hAnsi="Verdana"/>
          <w:sz w:val="18"/>
          <w:szCs w:val="18"/>
        </w:rPr>
        <w:t>d’intesa con ATS I</w:t>
      </w:r>
      <w:r w:rsidR="00783C92">
        <w:rPr>
          <w:rFonts w:ascii="Verdana" w:hAnsi="Verdana"/>
          <w:sz w:val="18"/>
          <w:szCs w:val="18"/>
        </w:rPr>
        <w:t>nsubria</w:t>
      </w:r>
      <w:r w:rsidRPr="002D0DE0">
        <w:rPr>
          <w:rFonts w:ascii="Verdana" w:hAnsi="Verdana"/>
          <w:sz w:val="18"/>
          <w:szCs w:val="18"/>
        </w:rPr>
        <w:t xml:space="preserve"> nei casi previsti dall’art. 105 comma 7 L</w:t>
      </w:r>
      <w:r w:rsidR="00783C92">
        <w:rPr>
          <w:rFonts w:ascii="Verdana" w:hAnsi="Verdana"/>
          <w:sz w:val="18"/>
          <w:szCs w:val="18"/>
        </w:rPr>
        <w:t>.</w:t>
      </w:r>
      <w:r w:rsidRPr="002D0DE0">
        <w:rPr>
          <w:rFonts w:ascii="Verdana" w:hAnsi="Verdana"/>
          <w:sz w:val="18"/>
          <w:szCs w:val="18"/>
        </w:rPr>
        <w:t>R n. 15/2016 e dall’ art. 11 comm</w:t>
      </w:r>
      <w:r w:rsidR="00DE590C">
        <w:rPr>
          <w:rFonts w:ascii="Verdana" w:hAnsi="Verdana"/>
          <w:sz w:val="18"/>
          <w:szCs w:val="18"/>
        </w:rPr>
        <w:t>a 7 R</w:t>
      </w:r>
      <w:r w:rsidR="00783C92">
        <w:rPr>
          <w:rFonts w:ascii="Verdana" w:hAnsi="Verdana"/>
          <w:sz w:val="18"/>
          <w:szCs w:val="18"/>
        </w:rPr>
        <w:t>.</w:t>
      </w:r>
      <w:r w:rsidR="00DE590C">
        <w:rPr>
          <w:rFonts w:ascii="Verdana" w:hAnsi="Verdana"/>
          <w:sz w:val="18"/>
          <w:szCs w:val="18"/>
        </w:rPr>
        <w:t>R n.2/2017.</w:t>
      </w:r>
      <w:r w:rsidRPr="002D0DE0">
        <w:rPr>
          <w:rFonts w:ascii="Verdana" w:hAnsi="Verdana"/>
          <w:sz w:val="18"/>
          <w:szCs w:val="18"/>
        </w:rPr>
        <w:t xml:space="preserve">  </w:t>
      </w:r>
    </w:p>
    <w:p w14:paraId="6A54D8BD" w14:textId="7E057428" w:rsidR="00113DF8" w:rsidRPr="002D0DE0" w:rsidRDefault="00DE590C" w:rsidP="00113DF8">
      <w:pPr>
        <w:jc w:val="both"/>
        <w:rPr>
          <w:rFonts w:ascii="Verdana" w:hAnsi="Verdana"/>
          <w:sz w:val="18"/>
          <w:szCs w:val="18"/>
        </w:rPr>
      </w:pPr>
      <w:r w:rsidRPr="00783C92">
        <w:rPr>
          <w:rFonts w:ascii="Verdana" w:hAnsi="Verdana"/>
          <w:sz w:val="18"/>
          <w:szCs w:val="18"/>
        </w:rPr>
        <w:t xml:space="preserve">In tali casi </w:t>
      </w:r>
      <w:r w:rsidR="00113DF8" w:rsidRPr="002D0DE0">
        <w:rPr>
          <w:rFonts w:ascii="Verdana" w:hAnsi="Verdana"/>
          <w:sz w:val="18"/>
          <w:szCs w:val="18"/>
        </w:rPr>
        <w:t>il Comune o il Tutor di colonia felina</w:t>
      </w:r>
      <w:r w:rsidR="00783C92">
        <w:rPr>
          <w:rFonts w:ascii="Verdana" w:hAnsi="Verdana"/>
          <w:sz w:val="18"/>
          <w:szCs w:val="18"/>
        </w:rPr>
        <w:t>,</w:t>
      </w:r>
      <w:r w:rsidR="00113DF8" w:rsidRPr="002D0DE0">
        <w:rPr>
          <w:rFonts w:ascii="Verdana" w:hAnsi="Verdana"/>
          <w:sz w:val="18"/>
          <w:szCs w:val="18"/>
        </w:rPr>
        <w:t xml:space="preserve"> </w:t>
      </w:r>
      <w:r w:rsidR="00113DF8" w:rsidRPr="00E7729B">
        <w:rPr>
          <w:rFonts w:ascii="Verdana" w:hAnsi="Verdana"/>
          <w:sz w:val="18"/>
          <w:szCs w:val="18"/>
        </w:rPr>
        <w:t xml:space="preserve">dovranno inviare per PEC </w:t>
      </w:r>
      <w:r w:rsidR="00113DF8" w:rsidRPr="002D0DE0">
        <w:rPr>
          <w:rFonts w:ascii="Verdana" w:hAnsi="Verdana"/>
          <w:sz w:val="18"/>
          <w:szCs w:val="18"/>
        </w:rPr>
        <w:t>/PEO</w:t>
      </w:r>
      <w:r w:rsidR="00783C92">
        <w:rPr>
          <w:rFonts w:ascii="Verdana" w:hAnsi="Verdana"/>
          <w:sz w:val="18"/>
          <w:szCs w:val="18"/>
        </w:rPr>
        <w:t>,</w:t>
      </w:r>
      <w:r w:rsidR="00113DF8" w:rsidRPr="002D0DE0">
        <w:rPr>
          <w:rFonts w:ascii="Verdana" w:hAnsi="Verdana"/>
          <w:sz w:val="18"/>
          <w:szCs w:val="18"/>
        </w:rPr>
        <w:t xml:space="preserve"> ad ATS I</w:t>
      </w:r>
      <w:r w:rsidR="00783C92">
        <w:rPr>
          <w:rFonts w:ascii="Verdana" w:hAnsi="Verdana"/>
          <w:sz w:val="18"/>
          <w:szCs w:val="18"/>
        </w:rPr>
        <w:t>nsubria,</w:t>
      </w:r>
      <w:r w:rsidR="00113DF8" w:rsidRPr="002D0DE0">
        <w:rPr>
          <w:rFonts w:ascii="Verdana" w:hAnsi="Verdana"/>
          <w:sz w:val="18"/>
          <w:szCs w:val="18"/>
        </w:rPr>
        <w:t xml:space="preserve">  il Modello 4 Scheda censimento </w:t>
      </w:r>
      <w:r w:rsidRPr="00783C92">
        <w:rPr>
          <w:rFonts w:ascii="Verdana" w:hAnsi="Verdana"/>
          <w:sz w:val="18"/>
          <w:szCs w:val="18"/>
        </w:rPr>
        <w:t>annuale</w:t>
      </w:r>
      <w:r w:rsidR="00113DF8" w:rsidRPr="002D0DE0">
        <w:rPr>
          <w:rFonts w:ascii="Verdana" w:hAnsi="Verdana"/>
          <w:sz w:val="18"/>
          <w:szCs w:val="18"/>
        </w:rPr>
        <w:t xml:space="preserve"> e variazioni colonia felina, corredato dalle informazioni richiest</w:t>
      </w:r>
      <w:r w:rsidR="0086215C">
        <w:rPr>
          <w:rFonts w:ascii="Verdana" w:hAnsi="Verdana"/>
          <w:sz w:val="18"/>
          <w:szCs w:val="18"/>
        </w:rPr>
        <w:t>e e dalle variazioni c</w:t>
      </w:r>
      <w:r w:rsidR="000C6807">
        <w:rPr>
          <w:rFonts w:ascii="Verdana" w:hAnsi="Verdana"/>
          <w:sz w:val="18"/>
          <w:szCs w:val="18"/>
        </w:rPr>
        <w:t xml:space="preserve">omunicate, </w:t>
      </w:r>
      <w:r w:rsidR="000C6807" w:rsidRPr="00783C92">
        <w:rPr>
          <w:rFonts w:ascii="Verdana" w:hAnsi="Verdana"/>
          <w:sz w:val="18"/>
          <w:szCs w:val="18"/>
        </w:rPr>
        <w:t>già inviato contestualmente al Mod.3.</w:t>
      </w:r>
    </w:p>
    <w:p w14:paraId="6C688F01" w14:textId="77777777" w:rsidR="00113DF8" w:rsidRPr="002D0DE0" w:rsidRDefault="00113DF8" w:rsidP="00470CA5">
      <w:pPr>
        <w:jc w:val="both"/>
        <w:rPr>
          <w:rFonts w:ascii="Verdana" w:hAnsi="Verdana"/>
          <w:color w:val="FF0000"/>
          <w:sz w:val="18"/>
          <w:szCs w:val="18"/>
        </w:rPr>
      </w:pPr>
    </w:p>
    <w:p w14:paraId="59AA7BF1" w14:textId="77777777" w:rsidR="00113DF8" w:rsidRDefault="00113DF8" w:rsidP="00470CA5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248764E8" w14:textId="77777777" w:rsidR="00306936" w:rsidRPr="00470CA5" w:rsidRDefault="00306936" w:rsidP="00470CA5">
      <w:pPr>
        <w:jc w:val="both"/>
        <w:rPr>
          <w:rFonts w:ascii="Verdana" w:hAnsi="Verdana"/>
          <w:sz w:val="20"/>
          <w:szCs w:val="20"/>
        </w:rPr>
      </w:pPr>
    </w:p>
    <w:p w14:paraId="15B85208" w14:textId="3AD00372" w:rsidR="00F36809" w:rsidRPr="00372287" w:rsidRDefault="00F36809" w:rsidP="00AA3344">
      <w:pPr>
        <w:pStyle w:val="Stilepredefinito"/>
        <w:spacing w:line="100" w:lineRule="atLeas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</w:t>
      </w:r>
      <w:r w:rsidR="00AA3344">
        <w:rPr>
          <w:rFonts w:ascii="Verdana" w:hAnsi="Verdana"/>
          <w:sz w:val="20"/>
          <w:szCs w:val="20"/>
        </w:rPr>
        <w:t>__________________________</w:t>
      </w:r>
    </w:p>
    <w:p w14:paraId="0C37B0C2" w14:textId="77777777" w:rsidR="00F330EA" w:rsidRPr="00372287" w:rsidRDefault="00F330EA" w:rsidP="00F330EA">
      <w:pPr>
        <w:jc w:val="both"/>
        <w:rPr>
          <w:rFonts w:ascii="Verdana" w:hAnsi="Verdana" w:cs="Calibri"/>
          <w:sz w:val="20"/>
          <w:szCs w:val="20"/>
        </w:rPr>
      </w:pPr>
    </w:p>
    <w:sectPr w:rsidR="00F330EA" w:rsidRPr="00372287" w:rsidSect="000422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134" w:bottom="993" w:left="1134" w:header="720" w:footer="981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FB6A8" w14:textId="77777777" w:rsidR="008D2815" w:rsidRDefault="008D2815">
      <w:r>
        <w:separator/>
      </w:r>
    </w:p>
  </w:endnote>
  <w:endnote w:type="continuationSeparator" w:id="0">
    <w:p w14:paraId="025ABC66" w14:textId="77777777" w:rsidR="008D2815" w:rsidRDefault="008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7A4B" w14:textId="77777777" w:rsidR="00C111B6" w:rsidRDefault="00C111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D9938" w14:textId="731BD594" w:rsidR="00AA5E8F" w:rsidRDefault="009704A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111B6">
      <w:rPr>
        <w:noProof/>
      </w:rPr>
      <w:t>4</w:t>
    </w:r>
    <w:r>
      <w:rPr>
        <w:noProof/>
      </w:rPr>
      <w:fldChar w:fldCharType="end"/>
    </w:r>
  </w:p>
  <w:p w14:paraId="17BD9939" w14:textId="77777777" w:rsidR="00AA5E8F" w:rsidRDefault="00AA5E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2258"/>
      <w:gridCol w:w="2919"/>
      <w:gridCol w:w="1896"/>
    </w:tblGrid>
    <w:tr w:rsidR="00AA5E8F" w:rsidRPr="006A1F72" w14:paraId="17BD994C" w14:textId="77777777">
      <w:trPr>
        <w:trHeight w:val="274"/>
        <w:jc w:val="center"/>
      </w:trPr>
      <w:tc>
        <w:tcPr>
          <w:tcW w:w="1560" w:type="dxa"/>
          <w:vAlign w:val="center"/>
        </w:tcPr>
        <w:p w14:paraId="17BD9948" w14:textId="77777777" w:rsidR="00AA5E8F" w:rsidRPr="006A1F72" w:rsidRDefault="00AA5E8F" w:rsidP="006A1F72">
          <w:pPr>
            <w:jc w:val="center"/>
            <w:rPr>
              <w:sz w:val="20"/>
              <w:szCs w:val="20"/>
            </w:rPr>
          </w:pPr>
          <w:r w:rsidRPr="006A1F72">
            <w:rPr>
              <w:sz w:val="20"/>
              <w:szCs w:val="20"/>
            </w:rPr>
            <w:t>Nome File</w:t>
          </w:r>
        </w:p>
      </w:tc>
      <w:tc>
        <w:tcPr>
          <w:tcW w:w="2258" w:type="dxa"/>
          <w:vAlign w:val="center"/>
        </w:tcPr>
        <w:p w14:paraId="17BD9949" w14:textId="77777777" w:rsidR="00AA5E8F" w:rsidRPr="006A1F72" w:rsidRDefault="00AA5E8F" w:rsidP="006A1F72">
          <w:pPr>
            <w:jc w:val="center"/>
            <w:rPr>
              <w:sz w:val="20"/>
              <w:szCs w:val="20"/>
            </w:rPr>
          </w:pPr>
          <w:r w:rsidRPr="006A1F72">
            <w:rPr>
              <w:sz w:val="20"/>
              <w:szCs w:val="20"/>
            </w:rPr>
            <w:t>Preparato da:</w:t>
          </w:r>
        </w:p>
      </w:tc>
      <w:tc>
        <w:tcPr>
          <w:tcW w:w="2919" w:type="dxa"/>
          <w:vAlign w:val="center"/>
        </w:tcPr>
        <w:p w14:paraId="17BD994A" w14:textId="77777777" w:rsidR="00AA5E8F" w:rsidRPr="006A1F72" w:rsidRDefault="00AA5E8F" w:rsidP="006A1F72">
          <w:pPr>
            <w:jc w:val="center"/>
            <w:rPr>
              <w:sz w:val="20"/>
              <w:szCs w:val="20"/>
            </w:rPr>
          </w:pPr>
          <w:r w:rsidRPr="006A1F72">
            <w:rPr>
              <w:sz w:val="20"/>
              <w:szCs w:val="20"/>
            </w:rPr>
            <w:t>Verificato da:</w:t>
          </w:r>
        </w:p>
      </w:tc>
      <w:tc>
        <w:tcPr>
          <w:tcW w:w="1896" w:type="dxa"/>
          <w:vAlign w:val="center"/>
        </w:tcPr>
        <w:p w14:paraId="17BD994B" w14:textId="77777777" w:rsidR="00AA5E8F" w:rsidRPr="006A1F72" w:rsidRDefault="00AA5E8F" w:rsidP="006A1F72">
          <w:pPr>
            <w:jc w:val="center"/>
            <w:rPr>
              <w:sz w:val="20"/>
              <w:szCs w:val="20"/>
            </w:rPr>
          </w:pPr>
          <w:r w:rsidRPr="006A1F72">
            <w:rPr>
              <w:sz w:val="20"/>
              <w:szCs w:val="20"/>
            </w:rPr>
            <w:t>Approvato da:</w:t>
          </w:r>
        </w:p>
      </w:tc>
    </w:tr>
    <w:tr w:rsidR="00AA5E8F" w:rsidRPr="006A1F72" w14:paraId="17BD9951" w14:textId="77777777">
      <w:trPr>
        <w:trHeight w:val="265"/>
        <w:jc w:val="center"/>
      </w:trPr>
      <w:tc>
        <w:tcPr>
          <w:tcW w:w="1560" w:type="dxa"/>
          <w:vAlign w:val="center"/>
        </w:tcPr>
        <w:p w14:paraId="17BD994D" w14:textId="77777777" w:rsidR="00AA5E8F" w:rsidRPr="006A1F72" w:rsidRDefault="00AA5E8F" w:rsidP="006A1F72">
          <w:pPr>
            <w:jc w:val="center"/>
            <w:rPr>
              <w:sz w:val="20"/>
              <w:szCs w:val="20"/>
            </w:rPr>
          </w:pPr>
          <w:r w:rsidRPr="006A1F72">
            <w:rPr>
              <w:sz w:val="20"/>
              <w:szCs w:val="20"/>
            </w:rPr>
            <w:t>I.PRO</w:t>
          </w:r>
        </w:p>
      </w:tc>
      <w:tc>
        <w:tcPr>
          <w:tcW w:w="2258" w:type="dxa"/>
          <w:vAlign w:val="center"/>
        </w:tcPr>
        <w:p w14:paraId="17BD994E" w14:textId="3ED0C8D1" w:rsidR="00AA5E8F" w:rsidRPr="006A1F72" w:rsidRDefault="001A0099" w:rsidP="006A1F7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Dr.ssa Martina Zanuso – Tdp Simona Poroli</w:t>
          </w:r>
        </w:p>
      </w:tc>
      <w:tc>
        <w:tcPr>
          <w:tcW w:w="2919" w:type="dxa"/>
          <w:vAlign w:val="center"/>
        </w:tcPr>
        <w:p w14:paraId="5C3CDF88" w14:textId="42C7422D" w:rsidR="00AA5E8F" w:rsidRDefault="000422CC" w:rsidP="00C65D0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Dott</w:t>
          </w:r>
          <w:r w:rsidR="001A0099">
            <w:rPr>
              <w:sz w:val="20"/>
              <w:szCs w:val="20"/>
            </w:rPr>
            <w:t>. Marco Magrini</w:t>
          </w:r>
        </w:p>
        <w:p w14:paraId="17BD994F" w14:textId="74A1ED64" w:rsidR="000422CC" w:rsidRPr="006A1F72" w:rsidRDefault="000422CC" w:rsidP="00C65D0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Dott. Umberto Coerezza</w:t>
          </w:r>
        </w:p>
      </w:tc>
      <w:tc>
        <w:tcPr>
          <w:tcW w:w="1896" w:type="dxa"/>
          <w:vAlign w:val="center"/>
        </w:tcPr>
        <w:p w14:paraId="17BD9950" w14:textId="77777777" w:rsidR="00AA5E8F" w:rsidRPr="006A1F72" w:rsidRDefault="00AA5E8F" w:rsidP="006A1F72">
          <w:pPr>
            <w:jc w:val="center"/>
            <w:rPr>
              <w:sz w:val="20"/>
              <w:szCs w:val="20"/>
            </w:rPr>
          </w:pPr>
        </w:p>
      </w:tc>
    </w:tr>
  </w:tbl>
  <w:p w14:paraId="17BD9952" w14:textId="77777777" w:rsidR="00AA5E8F" w:rsidRPr="006A1F72" w:rsidRDefault="00AA5E8F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0899A" w14:textId="77777777" w:rsidR="008D2815" w:rsidRDefault="008D2815">
      <w:r>
        <w:separator/>
      </w:r>
    </w:p>
  </w:footnote>
  <w:footnote w:type="continuationSeparator" w:id="0">
    <w:p w14:paraId="03CD728D" w14:textId="77777777" w:rsidR="008D2815" w:rsidRDefault="008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1C80B" w14:textId="77777777" w:rsidR="00C111B6" w:rsidRDefault="00C111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1"/>
      <w:gridCol w:w="4739"/>
      <w:gridCol w:w="2126"/>
      <w:gridCol w:w="1363"/>
    </w:tblGrid>
    <w:tr w:rsidR="00AA5E8F" w14:paraId="17BD9930" w14:textId="77777777" w:rsidTr="00305330">
      <w:trPr>
        <w:cantSplit/>
        <w:trHeight w:val="70"/>
      </w:trPr>
      <w:tc>
        <w:tcPr>
          <w:tcW w:w="1481" w:type="dxa"/>
          <w:vMerge w:val="restart"/>
        </w:tcPr>
        <w:p w14:paraId="17BD992A" w14:textId="5891CF60" w:rsidR="00AA5E8F" w:rsidRDefault="000639E8" w:rsidP="00C111B6">
          <w:pPr>
            <w:pStyle w:val="Testo"/>
            <w:ind w:left="0"/>
            <w:jc w:val="center"/>
            <w:rPr>
              <w:b/>
              <w:bCs/>
            </w:rPr>
          </w:pPr>
          <w:r w:rsidRPr="000639E8">
            <w:rPr>
              <w:b/>
              <w:bCs/>
              <w:noProof/>
            </w:rPr>
            <w:drawing>
              <wp:inline distT="0" distB="0" distL="0" distR="0" wp14:anchorId="2CD9A22A" wp14:editId="3D0088ED">
                <wp:extent cx="611505" cy="611505"/>
                <wp:effectExtent l="0" t="0" r="0" b="0"/>
                <wp:docPr id="2" name="Immagine 2" descr="C:\Users\leonardii\Downloads\ATS_Insubria_200x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onardii\Downloads\ATS_Insubria_200x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9" w:type="dxa"/>
          <w:tcBorders>
            <w:bottom w:val="nil"/>
          </w:tcBorders>
          <w:vAlign w:val="center"/>
        </w:tcPr>
        <w:p w14:paraId="17BD992B" w14:textId="6C8C1C9A" w:rsidR="00AA5E8F" w:rsidRPr="005772FF" w:rsidRDefault="001A0099" w:rsidP="00DC4B79">
          <w:pPr>
            <w:pStyle w:val="Tes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0000FF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color w:val="0000FF"/>
              <w:sz w:val="22"/>
              <w:szCs w:val="22"/>
            </w:rPr>
            <w:t>ATS</w:t>
          </w:r>
          <w:r w:rsidR="00AA5E8F" w:rsidRPr="005772FF">
            <w:rPr>
              <w:rFonts w:ascii="Times New Roman" w:hAnsi="Times New Roman" w:cs="Times New Roman"/>
              <w:b/>
              <w:bCs/>
              <w:i/>
              <w:iCs/>
              <w:color w:val="0000FF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i/>
              <w:iCs/>
              <w:color w:val="0000FF"/>
              <w:sz w:val="22"/>
              <w:szCs w:val="22"/>
            </w:rPr>
            <w:t>Insubria</w:t>
          </w:r>
          <w:r w:rsidR="00AA5E8F" w:rsidRPr="005772FF">
            <w:rPr>
              <w:rFonts w:ascii="Times New Roman" w:hAnsi="Times New Roman" w:cs="Times New Roman"/>
              <w:b/>
              <w:bCs/>
              <w:i/>
              <w:iCs/>
              <w:color w:val="0000FF"/>
              <w:sz w:val="22"/>
              <w:szCs w:val="22"/>
            </w:rPr>
            <w:t xml:space="preserve"> </w:t>
          </w:r>
        </w:p>
        <w:p w14:paraId="17BD992C" w14:textId="77777777" w:rsidR="00AA5E8F" w:rsidRPr="006A1F72" w:rsidRDefault="00AA5E8F" w:rsidP="00DC4B79">
          <w:pPr>
            <w:pStyle w:val="Tes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Align w:val="center"/>
        </w:tcPr>
        <w:p w14:paraId="17BD992D" w14:textId="77777777" w:rsidR="00AA5E8F" w:rsidRPr="006A1F72" w:rsidRDefault="00AA5E8F" w:rsidP="00DC4B79">
          <w:pPr>
            <w:pStyle w:val="Testo"/>
            <w:ind w:left="0"/>
            <w:jc w:val="center"/>
            <w:rPr>
              <w:rFonts w:ascii="Times New Roman" w:hAnsi="Times New Roman" w:cs="Times New Roman"/>
              <w:b/>
              <w:bCs/>
            </w:rPr>
          </w:pPr>
          <w:r w:rsidRPr="006A1F72">
            <w:rPr>
              <w:rFonts w:ascii="Times New Roman" w:hAnsi="Times New Roman" w:cs="Times New Roman"/>
              <w:b/>
              <w:bCs/>
              <w:sz w:val="22"/>
              <w:szCs w:val="22"/>
            </w:rPr>
            <w:t>data di emissione:</w:t>
          </w:r>
        </w:p>
        <w:p w14:paraId="17BD992E" w14:textId="6AC81908" w:rsidR="00AA5E8F" w:rsidRPr="006A1F72" w:rsidRDefault="00C111B6" w:rsidP="00DC4B79">
          <w:pPr>
            <w:pStyle w:val="Tes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___/___/______</w:t>
          </w:r>
        </w:p>
      </w:tc>
      <w:tc>
        <w:tcPr>
          <w:tcW w:w="1363" w:type="dxa"/>
          <w:vAlign w:val="center"/>
        </w:tcPr>
        <w:p w14:paraId="17BD992F" w14:textId="77777777" w:rsidR="00AA5E8F" w:rsidRPr="006A1F72" w:rsidRDefault="00AA5E8F" w:rsidP="00DC4B79">
          <w:pPr>
            <w:pStyle w:val="Testo"/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  <w:r w:rsidRPr="006A1F72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>I.PRO.</w:t>
          </w:r>
        </w:p>
      </w:tc>
    </w:tr>
    <w:tr w:rsidR="00AA5E8F" w14:paraId="17BD9936" w14:textId="77777777" w:rsidTr="00305330">
      <w:trPr>
        <w:cantSplit/>
        <w:trHeight w:val="70"/>
      </w:trPr>
      <w:tc>
        <w:tcPr>
          <w:tcW w:w="1481" w:type="dxa"/>
          <w:vMerge/>
        </w:tcPr>
        <w:p w14:paraId="17BD9931" w14:textId="77777777" w:rsidR="00AA5E8F" w:rsidRDefault="00AA5E8F" w:rsidP="00DC4B79">
          <w:pPr>
            <w:pStyle w:val="Testo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4739" w:type="dxa"/>
          <w:shd w:val="pct5" w:color="000000" w:fill="FFFFFF"/>
          <w:vAlign w:val="center"/>
        </w:tcPr>
        <w:p w14:paraId="7499F71F" w14:textId="77777777" w:rsidR="001A0099" w:rsidRPr="001A0099" w:rsidRDefault="001A0099" w:rsidP="001A0099">
          <w:pPr>
            <w:pStyle w:val="Tes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A0099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Istruzione Operativa </w:t>
          </w:r>
        </w:p>
        <w:p w14:paraId="17BD9933" w14:textId="59B1CF64" w:rsidR="00AA5E8F" w:rsidRPr="006A1F72" w:rsidRDefault="001A0099" w:rsidP="00305330">
          <w:pPr>
            <w:pStyle w:val="Testo"/>
            <w:jc w:val="center"/>
            <w:rPr>
              <w:rFonts w:ascii="Times New Roman" w:hAnsi="Times New Roman" w:cs="Times New Roman"/>
              <w:b/>
              <w:bCs/>
            </w:rPr>
          </w:pPr>
          <w:r w:rsidRPr="001A0099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Riconoscimento e </w:t>
          </w:r>
          <w:r w:rsidR="00305330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registrazione </w:t>
          </w:r>
          <w:r w:rsidRPr="001A0099">
            <w:rPr>
              <w:rFonts w:ascii="Times New Roman" w:hAnsi="Times New Roman" w:cs="Times New Roman"/>
              <w:b/>
              <w:bCs/>
              <w:sz w:val="22"/>
              <w:szCs w:val="22"/>
            </w:rPr>
            <w:t>colonie feline</w:t>
          </w:r>
        </w:p>
      </w:tc>
      <w:tc>
        <w:tcPr>
          <w:tcW w:w="2126" w:type="dxa"/>
          <w:vAlign w:val="center"/>
        </w:tcPr>
        <w:p w14:paraId="17BD9934" w14:textId="4EE43CDB" w:rsidR="00AA5E8F" w:rsidRPr="006A1F72" w:rsidRDefault="00AA5E8F" w:rsidP="00DC4B79">
          <w:pPr>
            <w:pStyle w:val="Testo"/>
            <w:ind w:left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revisione n°: </w:t>
          </w:r>
          <w:r w:rsidR="001A0099">
            <w:rPr>
              <w:rFonts w:ascii="Times New Roman" w:hAnsi="Times New Roman" w:cs="Times New Roman"/>
              <w:b/>
              <w:bCs/>
              <w:sz w:val="22"/>
              <w:szCs w:val="22"/>
            </w:rPr>
            <w:t>1/22</w:t>
          </w:r>
        </w:p>
      </w:tc>
      <w:tc>
        <w:tcPr>
          <w:tcW w:w="1363" w:type="dxa"/>
          <w:vAlign w:val="center"/>
        </w:tcPr>
        <w:p w14:paraId="17BD9935" w14:textId="76A9556F" w:rsidR="00AA5E8F" w:rsidRPr="006A1F72" w:rsidRDefault="00AA5E8F" w:rsidP="00DC4B79">
          <w:pPr>
            <w:pStyle w:val="Testo"/>
            <w:ind w:left="0"/>
            <w:jc w:val="center"/>
            <w:rPr>
              <w:rFonts w:ascii="Times New Roman" w:hAnsi="Times New Roman" w:cs="Times New Roman"/>
              <w:b/>
              <w:bCs/>
            </w:rPr>
          </w:pPr>
          <w:r w:rsidRPr="006A1F72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pag. </w: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begin"/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instrText xml:space="preserve"> PAGE </w:instrTex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separate"/>
          </w:r>
          <w:r w:rsidR="00C111B6">
            <w:rPr>
              <w:rStyle w:val="Numeropagina"/>
              <w:rFonts w:ascii="Times New Roman" w:hAnsi="Times New Roman" w:cs="Times New Roman"/>
              <w:b/>
              <w:bCs/>
              <w:noProof/>
              <w:sz w:val="22"/>
              <w:szCs w:val="22"/>
            </w:rPr>
            <w:t>4</w: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  <w:r w:rsidRPr="006A1F72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 di </w: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begin"/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instrText xml:space="preserve"> NUMPAGES </w:instrTex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separate"/>
          </w:r>
          <w:r w:rsidR="00C111B6">
            <w:rPr>
              <w:rStyle w:val="Numeropagina"/>
              <w:rFonts w:ascii="Times New Roman" w:hAnsi="Times New Roman" w:cs="Times New Roman"/>
              <w:b/>
              <w:bCs/>
              <w:noProof/>
              <w:sz w:val="22"/>
              <w:szCs w:val="22"/>
            </w:rPr>
            <w:t>4</w: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</w:p>
      </w:tc>
    </w:tr>
  </w:tbl>
  <w:p w14:paraId="17BD9937" w14:textId="77777777" w:rsidR="00AA5E8F" w:rsidRPr="006A1F72" w:rsidRDefault="00AA5E8F">
    <w:pPr>
      <w:pStyle w:val="Intestazione"/>
      <w:ind w:right="360"/>
      <w:rPr>
        <w:sz w:val="16"/>
        <w:szCs w:val="16"/>
      </w:rPr>
    </w:pPr>
  </w:p>
  <w:p w14:paraId="6569BF6E" w14:textId="77777777" w:rsidR="00C111B6" w:rsidRDefault="00C111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1"/>
      <w:gridCol w:w="4739"/>
      <w:gridCol w:w="2126"/>
      <w:gridCol w:w="1363"/>
    </w:tblGrid>
    <w:tr w:rsidR="00C111B6" w14:paraId="64A1921F" w14:textId="77777777" w:rsidTr="001508EF">
      <w:trPr>
        <w:cantSplit/>
        <w:trHeight w:val="70"/>
      </w:trPr>
      <w:tc>
        <w:tcPr>
          <w:tcW w:w="1481" w:type="dxa"/>
          <w:vMerge w:val="restart"/>
        </w:tcPr>
        <w:p w14:paraId="41DE6E17" w14:textId="77777777" w:rsidR="00C111B6" w:rsidRDefault="00C111B6" w:rsidP="00C111B6">
          <w:pPr>
            <w:pStyle w:val="Testo"/>
            <w:ind w:left="0"/>
            <w:jc w:val="center"/>
            <w:rPr>
              <w:b/>
              <w:bCs/>
            </w:rPr>
          </w:pPr>
          <w:r w:rsidRPr="000639E8">
            <w:rPr>
              <w:b/>
              <w:bCs/>
              <w:noProof/>
            </w:rPr>
            <w:drawing>
              <wp:inline distT="0" distB="0" distL="0" distR="0" wp14:anchorId="5DD2D865" wp14:editId="7CC47C78">
                <wp:extent cx="611505" cy="611505"/>
                <wp:effectExtent l="0" t="0" r="0" b="0"/>
                <wp:docPr id="3" name="Immagine 3" descr="C:\Users\leonardii\Downloads\ATS_Insubria_200x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onardii\Downloads\ATS_Insubria_200x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9" w:type="dxa"/>
          <w:tcBorders>
            <w:bottom w:val="nil"/>
          </w:tcBorders>
          <w:vAlign w:val="center"/>
        </w:tcPr>
        <w:p w14:paraId="0D32498A" w14:textId="77777777" w:rsidR="00C111B6" w:rsidRPr="005772FF" w:rsidRDefault="00C111B6" w:rsidP="00C111B6">
          <w:pPr>
            <w:pStyle w:val="Tes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0000FF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color w:val="0000FF"/>
              <w:sz w:val="22"/>
              <w:szCs w:val="22"/>
            </w:rPr>
            <w:t>ATS</w:t>
          </w:r>
          <w:r w:rsidRPr="005772FF">
            <w:rPr>
              <w:rFonts w:ascii="Times New Roman" w:hAnsi="Times New Roman" w:cs="Times New Roman"/>
              <w:b/>
              <w:bCs/>
              <w:i/>
              <w:iCs/>
              <w:color w:val="0000FF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i/>
              <w:iCs/>
              <w:color w:val="0000FF"/>
              <w:sz w:val="22"/>
              <w:szCs w:val="22"/>
            </w:rPr>
            <w:t>Insubria</w:t>
          </w:r>
          <w:r w:rsidRPr="005772FF">
            <w:rPr>
              <w:rFonts w:ascii="Times New Roman" w:hAnsi="Times New Roman" w:cs="Times New Roman"/>
              <w:b/>
              <w:bCs/>
              <w:i/>
              <w:iCs/>
              <w:color w:val="0000FF"/>
              <w:sz w:val="22"/>
              <w:szCs w:val="22"/>
            </w:rPr>
            <w:t xml:space="preserve"> </w:t>
          </w:r>
        </w:p>
        <w:p w14:paraId="5D3BFD29" w14:textId="77777777" w:rsidR="00C111B6" w:rsidRPr="006A1F72" w:rsidRDefault="00C111B6" w:rsidP="00C111B6">
          <w:pPr>
            <w:pStyle w:val="Tes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Align w:val="center"/>
        </w:tcPr>
        <w:p w14:paraId="616BF96A" w14:textId="77777777" w:rsidR="00C111B6" w:rsidRPr="006A1F72" w:rsidRDefault="00C111B6" w:rsidP="00C111B6">
          <w:pPr>
            <w:pStyle w:val="Testo"/>
            <w:ind w:left="0"/>
            <w:jc w:val="center"/>
            <w:rPr>
              <w:rFonts w:ascii="Times New Roman" w:hAnsi="Times New Roman" w:cs="Times New Roman"/>
              <w:b/>
              <w:bCs/>
            </w:rPr>
          </w:pPr>
          <w:r w:rsidRPr="006A1F72">
            <w:rPr>
              <w:rFonts w:ascii="Times New Roman" w:hAnsi="Times New Roman" w:cs="Times New Roman"/>
              <w:b/>
              <w:bCs/>
              <w:sz w:val="22"/>
              <w:szCs w:val="22"/>
            </w:rPr>
            <w:t>data di emissione:</w:t>
          </w:r>
        </w:p>
        <w:p w14:paraId="064C4A74" w14:textId="77777777" w:rsidR="00C111B6" w:rsidRPr="006A1F72" w:rsidRDefault="00C111B6" w:rsidP="00C111B6">
          <w:pPr>
            <w:pStyle w:val="Tes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___/___/______</w:t>
          </w:r>
        </w:p>
      </w:tc>
      <w:tc>
        <w:tcPr>
          <w:tcW w:w="1363" w:type="dxa"/>
          <w:vAlign w:val="center"/>
        </w:tcPr>
        <w:p w14:paraId="37D0E9AE" w14:textId="77777777" w:rsidR="00C111B6" w:rsidRPr="006A1F72" w:rsidRDefault="00C111B6" w:rsidP="00C111B6">
          <w:pPr>
            <w:pStyle w:val="Testo"/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  <w:r w:rsidRPr="006A1F72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>I.PRO.</w:t>
          </w:r>
        </w:p>
      </w:tc>
    </w:tr>
    <w:tr w:rsidR="00C111B6" w14:paraId="7E1A9BAB" w14:textId="77777777" w:rsidTr="001508EF">
      <w:trPr>
        <w:cantSplit/>
        <w:trHeight w:val="70"/>
      </w:trPr>
      <w:tc>
        <w:tcPr>
          <w:tcW w:w="1481" w:type="dxa"/>
          <w:vMerge/>
        </w:tcPr>
        <w:p w14:paraId="256FAE44" w14:textId="77777777" w:rsidR="00C111B6" w:rsidRDefault="00C111B6" w:rsidP="00C111B6">
          <w:pPr>
            <w:pStyle w:val="Testo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4739" w:type="dxa"/>
          <w:shd w:val="pct5" w:color="000000" w:fill="FFFFFF"/>
          <w:vAlign w:val="center"/>
        </w:tcPr>
        <w:p w14:paraId="487D3BF9" w14:textId="77777777" w:rsidR="00C111B6" w:rsidRPr="001A0099" w:rsidRDefault="00C111B6" w:rsidP="00C111B6">
          <w:pPr>
            <w:pStyle w:val="Tes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A0099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Istruzione Operativa </w:t>
          </w:r>
        </w:p>
        <w:p w14:paraId="07728E10" w14:textId="77777777" w:rsidR="00C111B6" w:rsidRPr="006A1F72" w:rsidRDefault="00C111B6" w:rsidP="00C111B6">
          <w:pPr>
            <w:pStyle w:val="Testo"/>
            <w:jc w:val="center"/>
            <w:rPr>
              <w:rFonts w:ascii="Times New Roman" w:hAnsi="Times New Roman" w:cs="Times New Roman"/>
              <w:b/>
              <w:bCs/>
            </w:rPr>
          </w:pPr>
          <w:r w:rsidRPr="001A0099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Riconoscimento e </w:t>
          </w: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registrazione </w:t>
          </w:r>
          <w:r w:rsidRPr="001A0099">
            <w:rPr>
              <w:rFonts w:ascii="Times New Roman" w:hAnsi="Times New Roman" w:cs="Times New Roman"/>
              <w:b/>
              <w:bCs/>
              <w:sz w:val="22"/>
              <w:szCs w:val="22"/>
            </w:rPr>
            <w:t>colonie feline</w:t>
          </w:r>
        </w:p>
      </w:tc>
      <w:tc>
        <w:tcPr>
          <w:tcW w:w="2126" w:type="dxa"/>
          <w:vAlign w:val="center"/>
        </w:tcPr>
        <w:p w14:paraId="50C09DAE" w14:textId="77777777" w:rsidR="00C111B6" w:rsidRPr="006A1F72" w:rsidRDefault="00C111B6" w:rsidP="00C111B6">
          <w:pPr>
            <w:pStyle w:val="Testo"/>
            <w:ind w:left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revisione n°: 1/22</w:t>
          </w:r>
        </w:p>
      </w:tc>
      <w:tc>
        <w:tcPr>
          <w:tcW w:w="1363" w:type="dxa"/>
          <w:vAlign w:val="center"/>
        </w:tcPr>
        <w:p w14:paraId="086DF9F3" w14:textId="51C8657C" w:rsidR="00C111B6" w:rsidRPr="006A1F72" w:rsidRDefault="00C111B6" w:rsidP="00C111B6">
          <w:pPr>
            <w:pStyle w:val="Testo"/>
            <w:ind w:left="0"/>
            <w:jc w:val="center"/>
            <w:rPr>
              <w:rFonts w:ascii="Times New Roman" w:hAnsi="Times New Roman" w:cs="Times New Roman"/>
              <w:b/>
              <w:bCs/>
            </w:rPr>
          </w:pPr>
          <w:r w:rsidRPr="006A1F72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pag. </w: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begin"/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instrText xml:space="preserve"> PAGE </w:instrTex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separate"/>
          </w:r>
          <w:r>
            <w:rPr>
              <w:rStyle w:val="Numeropagina"/>
              <w:rFonts w:ascii="Times New Roman" w:hAnsi="Times New Roman" w:cs="Times New Roman"/>
              <w:b/>
              <w:bCs/>
              <w:noProof/>
              <w:sz w:val="22"/>
              <w:szCs w:val="22"/>
            </w:rPr>
            <w:t>1</w: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  <w:r w:rsidRPr="006A1F72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 di </w: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begin"/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instrText xml:space="preserve"> NUMPAGES </w:instrTex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separate"/>
          </w:r>
          <w:r>
            <w:rPr>
              <w:rStyle w:val="Numeropagina"/>
              <w:rFonts w:ascii="Times New Roman" w:hAnsi="Times New Roman" w:cs="Times New Roman"/>
              <w:b/>
              <w:bCs/>
              <w:noProof/>
              <w:sz w:val="22"/>
              <w:szCs w:val="22"/>
            </w:rPr>
            <w:t>4</w:t>
          </w:r>
          <w:r w:rsidRPr="006A1F72">
            <w:rPr>
              <w:rStyle w:val="Numeropagina"/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</w:p>
      </w:tc>
    </w:tr>
  </w:tbl>
  <w:p w14:paraId="17BD9947" w14:textId="77777777" w:rsidR="00AA5E8F" w:rsidRPr="00C111B6" w:rsidRDefault="00AA5E8F" w:rsidP="00C111B6">
    <w:pPr>
      <w:pStyle w:val="Intestazione"/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B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F1D6A"/>
    <w:multiLevelType w:val="hybridMultilevel"/>
    <w:tmpl w:val="5EDA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73C7A"/>
    <w:multiLevelType w:val="hybridMultilevel"/>
    <w:tmpl w:val="90021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535EE4"/>
    <w:multiLevelType w:val="hybridMultilevel"/>
    <w:tmpl w:val="2B1EA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2838"/>
    <w:multiLevelType w:val="hybridMultilevel"/>
    <w:tmpl w:val="E416C7DE"/>
    <w:lvl w:ilvl="0" w:tplc="B29A385C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cs="Symbol" w:hint="default"/>
      </w:rPr>
    </w:lvl>
    <w:lvl w:ilvl="1" w:tplc="FFACF15A">
      <w:start w:val="2"/>
      <w:numFmt w:val="decimal"/>
      <w:lvlText w:val="%2."/>
      <w:lvlJc w:val="left"/>
      <w:pPr>
        <w:tabs>
          <w:tab w:val="num" w:pos="777"/>
        </w:tabs>
        <w:ind w:left="1004" w:hanging="284"/>
      </w:pPr>
      <w:rPr>
        <w:rFonts w:hint="default"/>
      </w:rPr>
    </w:lvl>
    <w:lvl w:ilvl="2" w:tplc="34AE4FAC">
      <w:start w:val="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6348A4"/>
    <w:multiLevelType w:val="hybridMultilevel"/>
    <w:tmpl w:val="CA1C0B9E"/>
    <w:lvl w:ilvl="0" w:tplc="8DB60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046E31"/>
    <w:multiLevelType w:val="hybridMultilevel"/>
    <w:tmpl w:val="9288FF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CA6A8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402B2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0E53012"/>
    <w:multiLevelType w:val="hybridMultilevel"/>
    <w:tmpl w:val="CB9E006C"/>
    <w:lvl w:ilvl="0" w:tplc="8DC8A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76CA1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D7040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EAA5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8443E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CDEC8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1BAF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621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132F32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 w15:restartNumberingAfterBreak="0">
    <w:nsid w:val="235F3458"/>
    <w:multiLevelType w:val="hybridMultilevel"/>
    <w:tmpl w:val="8A4048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2F566C"/>
    <w:multiLevelType w:val="hybridMultilevel"/>
    <w:tmpl w:val="77FEDB9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8F6591"/>
    <w:multiLevelType w:val="hybridMultilevel"/>
    <w:tmpl w:val="4BF68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693E06"/>
    <w:multiLevelType w:val="hybridMultilevel"/>
    <w:tmpl w:val="606ED1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7E0B84"/>
    <w:multiLevelType w:val="hybridMultilevel"/>
    <w:tmpl w:val="00F2A7CC"/>
    <w:lvl w:ilvl="0" w:tplc="9974637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173F8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E87E4D"/>
    <w:multiLevelType w:val="hybridMultilevel"/>
    <w:tmpl w:val="5784C74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6A5515"/>
    <w:multiLevelType w:val="hybridMultilevel"/>
    <w:tmpl w:val="93884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890CD5"/>
    <w:multiLevelType w:val="hybridMultilevel"/>
    <w:tmpl w:val="86CA5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630A9"/>
    <w:multiLevelType w:val="hybridMultilevel"/>
    <w:tmpl w:val="E894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40B48"/>
    <w:multiLevelType w:val="hybridMultilevel"/>
    <w:tmpl w:val="04965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65197"/>
    <w:multiLevelType w:val="hybridMultilevel"/>
    <w:tmpl w:val="A6BC26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483E20"/>
    <w:multiLevelType w:val="hybridMultilevel"/>
    <w:tmpl w:val="0E788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3628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F25AB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9836D8"/>
    <w:multiLevelType w:val="hybridMultilevel"/>
    <w:tmpl w:val="423C62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C30473"/>
    <w:multiLevelType w:val="hybridMultilevel"/>
    <w:tmpl w:val="590EE98C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625C44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64B6723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2E2F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923CC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B8755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A24CE6"/>
    <w:multiLevelType w:val="hybridMultilevel"/>
    <w:tmpl w:val="7D7ED3D6"/>
    <w:lvl w:ilvl="0" w:tplc="866A04B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1A2B8A"/>
    <w:multiLevelType w:val="hybridMultilevel"/>
    <w:tmpl w:val="0D4430EE"/>
    <w:lvl w:ilvl="0" w:tplc="A47EF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</w:rPr>
    </w:lvl>
    <w:lvl w:ilvl="1" w:tplc="1214C8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 w:hint="default"/>
      </w:rPr>
    </w:lvl>
    <w:lvl w:ilvl="2" w:tplc="01AC6C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cs="Comic Sans MS" w:hint="default"/>
      </w:rPr>
    </w:lvl>
    <w:lvl w:ilvl="3" w:tplc="C9020B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cs="Comic Sans MS" w:hint="default"/>
      </w:rPr>
    </w:lvl>
    <w:lvl w:ilvl="4" w:tplc="DC401B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cs="Comic Sans MS" w:hint="default"/>
      </w:rPr>
    </w:lvl>
    <w:lvl w:ilvl="5" w:tplc="9E5A4D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cs="Comic Sans MS" w:hint="default"/>
      </w:rPr>
    </w:lvl>
    <w:lvl w:ilvl="6" w:tplc="ABA449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cs="Comic Sans MS" w:hint="default"/>
      </w:rPr>
    </w:lvl>
    <w:lvl w:ilvl="7" w:tplc="263AC4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cs="Comic Sans MS" w:hint="default"/>
      </w:rPr>
    </w:lvl>
    <w:lvl w:ilvl="8" w:tplc="3FD8C3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cs="Comic Sans MS" w:hint="default"/>
      </w:rPr>
    </w:lvl>
  </w:abstractNum>
  <w:abstractNum w:abstractNumId="34" w15:restartNumberingAfterBreak="0">
    <w:nsid w:val="79B620B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BE9717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EA1DB1"/>
    <w:multiLevelType w:val="hybridMultilevel"/>
    <w:tmpl w:val="95426910"/>
    <w:lvl w:ilvl="0" w:tplc="9974637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 w:tplc="79FADB4C">
      <w:start w:val="1"/>
      <w:numFmt w:val="bullet"/>
      <w:lvlText w:val="o"/>
      <w:lvlJc w:val="left"/>
      <w:pPr>
        <w:tabs>
          <w:tab w:val="num" w:pos="170"/>
        </w:tabs>
        <w:ind w:left="397" w:hanging="227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5"/>
  </w:num>
  <w:num w:numId="3">
    <w:abstractNumId w:val="24"/>
  </w:num>
  <w:num w:numId="4">
    <w:abstractNumId w:val="31"/>
  </w:num>
  <w:num w:numId="5">
    <w:abstractNumId w:val="30"/>
  </w:num>
  <w:num w:numId="6">
    <w:abstractNumId w:val="29"/>
  </w:num>
  <w:num w:numId="7">
    <w:abstractNumId w:val="15"/>
  </w:num>
  <w:num w:numId="8">
    <w:abstractNumId w:val="34"/>
  </w:num>
  <w:num w:numId="9">
    <w:abstractNumId w:val="0"/>
  </w:num>
  <w:num w:numId="10">
    <w:abstractNumId w:val="23"/>
  </w:num>
  <w:num w:numId="11">
    <w:abstractNumId w:val="7"/>
  </w:num>
  <w:num w:numId="12">
    <w:abstractNumId w:val="27"/>
  </w:num>
  <w:num w:numId="13">
    <w:abstractNumId w:val="28"/>
  </w:num>
  <w:num w:numId="14">
    <w:abstractNumId w:val="26"/>
  </w:num>
  <w:num w:numId="15">
    <w:abstractNumId w:val="11"/>
  </w:num>
  <w:num w:numId="16">
    <w:abstractNumId w:val="16"/>
  </w:num>
  <w:num w:numId="17">
    <w:abstractNumId w:val="2"/>
  </w:num>
  <w:num w:numId="18">
    <w:abstractNumId w:val="12"/>
  </w:num>
  <w:num w:numId="19">
    <w:abstractNumId w:val="13"/>
  </w:num>
  <w:num w:numId="20">
    <w:abstractNumId w:val="25"/>
  </w:num>
  <w:num w:numId="21">
    <w:abstractNumId w:val="32"/>
  </w:num>
  <w:num w:numId="22">
    <w:abstractNumId w:val="9"/>
  </w:num>
  <w:num w:numId="23">
    <w:abstractNumId w:val="33"/>
  </w:num>
  <w:num w:numId="24">
    <w:abstractNumId w:val="14"/>
  </w:num>
  <w:num w:numId="25">
    <w:abstractNumId w:val="4"/>
  </w:num>
  <w:num w:numId="26">
    <w:abstractNumId w:val="36"/>
  </w:num>
  <w:num w:numId="27">
    <w:abstractNumId w:val="21"/>
  </w:num>
  <w:num w:numId="28">
    <w:abstractNumId w:val="5"/>
  </w:num>
  <w:num w:numId="29">
    <w:abstractNumId w:val="17"/>
  </w:num>
  <w:num w:numId="30">
    <w:abstractNumId w:val="10"/>
  </w:num>
  <w:num w:numId="31">
    <w:abstractNumId w:val="6"/>
  </w:num>
  <w:num w:numId="32">
    <w:abstractNumId w:val="18"/>
  </w:num>
  <w:num w:numId="33">
    <w:abstractNumId w:val="3"/>
  </w:num>
  <w:num w:numId="34">
    <w:abstractNumId w:val="19"/>
  </w:num>
  <w:num w:numId="35">
    <w:abstractNumId w:val="22"/>
  </w:num>
  <w:num w:numId="36">
    <w:abstractNumId w:val="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72"/>
    <w:rsid w:val="00000DBF"/>
    <w:rsid w:val="00002B8D"/>
    <w:rsid w:val="0002379B"/>
    <w:rsid w:val="00030423"/>
    <w:rsid w:val="000319E9"/>
    <w:rsid w:val="00040A43"/>
    <w:rsid w:val="000422CC"/>
    <w:rsid w:val="000529C4"/>
    <w:rsid w:val="00062169"/>
    <w:rsid w:val="0006219E"/>
    <w:rsid w:val="000628CC"/>
    <w:rsid w:val="000639E8"/>
    <w:rsid w:val="000677E5"/>
    <w:rsid w:val="00081FD6"/>
    <w:rsid w:val="00091BF7"/>
    <w:rsid w:val="00091E51"/>
    <w:rsid w:val="00094116"/>
    <w:rsid w:val="000A24BC"/>
    <w:rsid w:val="000A3E47"/>
    <w:rsid w:val="000C6807"/>
    <w:rsid w:val="000D425E"/>
    <w:rsid w:val="000E68FE"/>
    <w:rsid w:val="000F20A7"/>
    <w:rsid w:val="000F2E93"/>
    <w:rsid w:val="00102117"/>
    <w:rsid w:val="001077B3"/>
    <w:rsid w:val="00113DF8"/>
    <w:rsid w:val="00130585"/>
    <w:rsid w:val="00145B30"/>
    <w:rsid w:val="001527EC"/>
    <w:rsid w:val="00152997"/>
    <w:rsid w:val="00155C51"/>
    <w:rsid w:val="001563CC"/>
    <w:rsid w:val="001575D6"/>
    <w:rsid w:val="00170553"/>
    <w:rsid w:val="00172DE2"/>
    <w:rsid w:val="001953A3"/>
    <w:rsid w:val="00197D64"/>
    <w:rsid w:val="001A0099"/>
    <w:rsid w:val="001A3F3C"/>
    <w:rsid w:val="001C4238"/>
    <w:rsid w:val="001C7021"/>
    <w:rsid w:val="001D2CEA"/>
    <w:rsid w:val="001D6870"/>
    <w:rsid w:val="001E056A"/>
    <w:rsid w:val="001F356A"/>
    <w:rsid w:val="001F5C04"/>
    <w:rsid w:val="001F5C1C"/>
    <w:rsid w:val="00200458"/>
    <w:rsid w:val="00202456"/>
    <w:rsid w:val="00211C8D"/>
    <w:rsid w:val="00216F98"/>
    <w:rsid w:val="0022524F"/>
    <w:rsid w:val="00231268"/>
    <w:rsid w:val="002354E5"/>
    <w:rsid w:val="00243DFA"/>
    <w:rsid w:val="0025665B"/>
    <w:rsid w:val="00265C50"/>
    <w:rsid w:val="00285842"/>
    <w:rsid w:val="00291FF0"/>
    <w:rsid w:val="00292A0E"/>
    <w:rsid w:val="00292C34"/>
    <w:rsid w:val="002A5563"/>
    <w:rsid w:val="002B2F4C"/>
    <w:rsid w:val="002C04C4"/>
    <w:rsid w:val="002C7B3B"/>
    <w:rsid w:val="002D0DE0"/>
    <w:rsid w:val="002E4480"/>
    <w:rsid w:val="002F205C"/>
    <w:rsid w:val="002F42A4"/>
    <w:rsid w:val="003019E8"/>
    <w:rsid w:val="00301E4B"/>
    <w:rsid w:val="003042E6"/>
    <w:rsid w:val="00305330"/>
    <w:rsid w:val="00306936"/>
    <w:rsid w:val="003130B6"/>
    <w:rsid w:val="0031748B"/>
    <w:rsid w:val="0032498C"/>
    <w:rsid w:val="00364F3F"/>
    <w:rsid w:val="00367289"/>
    <w:rsid w:val="00367525"/>
    <w:rsid w:val="003732EF"/>
    <w:rsid w:val="00396B74"/>
    <w:rsid w:val="003A458A"/>
    <w:rsid w:val="003B7898"/>
    <w:rsid w:val="003C14A1"/>
    <w:rsid w:val="003D29BB"/>
    <w:rsid w:val="003D302B"/>
    <w:rsid w:val="003D64A1"/>
    <w:rsid w:val="003E06EB"/>
    <w:rsid w:val="003E50EC"/>
    <w:rsid w:val="003F7918"/>
    <w:rsid w:val="0040191F"/>
    <w:rsid w:val="00401F8F"/>
    <w:rsid w:val="00403548"/>
    <w:rsid w:val="004045FE"/>
    <w:rsid w:val="004110BE"/>
    <w:rsid w:val="00412A2D"/>
    <w:rsid w:val="004274C5"/>
    <w:rsid w:val="00430A9B"/>
    <w:rsid w:val="00434280"/>
    <w:rsid w:val="0043505B"/>
    <w:rsid w:val="0044449E"/>
    <w:rsid w:val="00446B5A"/>
    <w:rsid w:val="0046055E"/>
    <w:rsid w:val="004611AF"/>
    <w:rsid w:val="00463DEE"/>
    <w:rsid w:val="00470CA5"/>
    <w:rsid w:val="0047731B"/>
    <w:rsid w:val="00480D1F"/>
    <w:rsid w:val="004913C4"/>
    <w:rsid w:val="00495769"/>
    <w:rsid w:val="004A0E73"/>
    <w:rsid w:val="004B5BC2"/>
    <w:rsid w:val="004D4E5C"/>
    <w:rsid w:val="004D6F5E"/>
    <w:rsid w:val="004E0A3E"/>
    <w:rsid w:val="004E0EEE"/>
    <w:rsid w:val="004E1D78"/>
    <w:rsid w:val="005205D4"/>
    <w:rsid w:val="005302EF"/>
    <w:rsid w:val="0053696E"/>
    <w:rsid w:val="00543B1C"/>
    <w:rsid w:val="005543B2"/>
    <w:rsid w:val="005727E8"/>
    <w:rsid w:val="005772FF"/>
    <w:rsid w:val="00590860"/>
    <w:rsid w:val="00596871"/>
    <w:rsid w:val="005A312D"/>
    <w:rsid w:val="005A7510"/>
    <w:rsid w:val="005A7E15"/>
    <w:rsid w:val="005B2B00"/>
    <w:rsid w:val="005C5577"/>
    <w:rsid w:val="005D5988"/>
    <w:rsid w:val="005D636C"/>
    <w:rsid w:val="005E57EA"/>
    <w:rsid w:val="005F38E1"/>
    <w:rsid w:val="00611B84"/>
    <w:rsid w:val="006173BD"/>
    <w:rsid w:val="006206E8"/>
    <w:rsid w:val="0062517F"/>
    <w:rsid w:val="00631950"/>
    <w:rsid w:val="006400A8"/>
    <w:rsid w:val="00643B1E"/>
    <w:rsid w:val="00643F0C"/>
    <w:rsid w:val="006449B1"/>
    <w:rsid w:val="00667B7C"/>
    <w:rsid w:val="00667EE1"/>
    <w:rsid w:val="00670FA9"/>
    <w:rsid w:val="006736F5"/>
    <w:rsid w:val="00680118"/>
    <w:rsid w:val="00693AAD"/>
    <w:rsid w:val="00694EA5"/>
    <w:rsid w:val="00697A7A"/>
    <w:rsid w:val="006A1F72"/>
    <w:rsid w:val="006A4617"/>
    <w:rsid w:val="006B06A3"/>
    <w:rsid w:val="006B3D00"/>
    <w:rsid w:val="006C1886"/>
    <w:rsid w:val="006C6B6F"/>
    <w:rsid w:val="006D2F64"/>
    <w:rsid w:val="006E00D2"/>
    <w:rsid w:val="006E1ACD"/>
    <w:rsid w:val="006F00EA"/>
    <w:rsid w:val="006F15D1"/>
    <w:rsid w:val="006F3CCB"/>
    <w:rsid w:val="006F51DE"/>
    <w:rsid w:val="007051B9"/>
    <w:rsid w:val="007117D8"/>
    <w:rsid w:val="00741571"/>
    <w:rsid w:val="00761454"/>
    <w:rsid w:val="0076300B"/>
    <w:rsid w:val="007732CB"/>
    <w:rsid w:val="00775C13"/>
    <w:rsid w:val="007809F9"/>
    <w:rsid w:val="00782B9B"/>
    <w:rsid w:val="00783C92"/>
    <w:rsid w:val="00787C7E"/>
    <w:rsid w:val="00787D6F"/>
    <w:rsid w:val="00790243"/>
    <w:rsid w:val="007A27B9"/>
    <w:rsid w:val="007A4451"/>
    <w:rsid w:val="007C2D71"/>
    <w:rsid w:val="007C7B0E"/>
    <w:rsid w:val="007D1074"/>
    <w:rsid w:val="007D1959"/>
    <w:rsid w:val="007D1EA4"/>
    <w:rsid w:val="007E6A6A"/>
    <w:rsid w:val="007F0ED0"/>
    <w:rsid w:val="007F2429"/>
    <w:rsid w:val="007F3C4B"/>
    <w:rsid w:val="007F7294"/>
    <w:rsid w:val="00803F9F"/>
    <w:rsid w:val="00814666"/>
    <w:rsid w:val="00821C9E"/>
    <w:rsid w:val="00827FB5"/>
    <w:rsid w:val="00831A17"/>
    <w:rsid w:val="008612DD"/>
    <w:rsid w:val="0086215C"/>
    <w:rsid w:val="00870EB7"/>
    <w:rsid w:val="0087271C"/>
    <w:rsid w:val="0088199D"/>
    <w:rsid w:val="00882263"/>
    <w:rsid w:val="0088338B"/>
    <w:rsid w:val="00885AA2"/>
    <w:rsid w:val="008951F8"/>
    <w:rsid w:val="00897DBB"/>
    <w:rsid w:val="008A0AAA"/>
    <w:rsid w:val="008B56DC"/>
    <w:rsid w:val="008C204E"/>
    <w:rsid w:val="008C78DB"/>
    <w:rsid w:val="008D05B0"/>
    <w:rsid w:val="008D267D"/>
    <w:rsid w:val="008D271C"/>
    <w:rsid w:val="008D2815"/>
    <w:rsid w:val="008D43D3"/>
    <w:rsid w:val="008D5E79"/>
    <w:rsid w:val="008D5F0D"/>
    <w:rsid w:val="008F1445"/>
    <w:rsid w:val="008F79BD"/>
    <w:rsid w:val="0090716C"/>
    <w:rsid w:val="00931796"/>
    <w:rsid w:val="00953989"/>
    <w:rsid w:val="00954A4D"/>
    <w:rsid w:val="00963736"/>
    <w:rsid w:val="009649CD"/>
    <w:rsid w:val="009704AE"/>
    <w:rsid w:val="009717D7"/>
    <w:rsid w:val="00976018"/>
    <w:rsid w:val="00976A63"/>
    <w:rsid w:val="00976E62"/>
    <w:rsid w:val="00992F1B"/>
    <w:rsid w:val="0099558D"/>
    <w:rsid w:val="00997203"/>
    <w:rsid w:val="009A069A"/>
    <w:rsid w:val="009A585A"/>
    <w:rsid w:val="009B70B9"/>
    <w:rsid w:val="009D0E07"/>
    <w:rsid w:val="009D241E"/>
    <w:rsid w:val="009D257A"/>
    <w:rsid w:val="009D275E"/>
    <w:rsid w:val="009E0362"/>
    <w:rsid w:val="009F072A"/>
    <w:rsid w:val="009F1521"/>
    <w:rsid w:val="009F21F8"/>
    <w:rsid w:val="00A110D7"/>
    <w:rsid w:val="00A1772D"/>
    <w:rsid w:val="00A3286A"/>
    <w:rsid w:val="00A34DE6"/>
    <w:rsid w:val="00A46334"/>
    <w:rsid w:val="00A75DEE"/>
    <w:rsid w:val="00A92D8D"/>
    <w:rsid w:val="00A96AD2"/>
    <w:rsid w:val="00A97336"/>
    <w:rsid w:val="00AA3344"/>
    <w:rsid w:val="00AA44B0"/>
    <w:rsid w:val="00AA5E8F"/>
    <w:rsid w:val="00AA60FC"/>
    <w:rsid w:val="00AA70AD"/>
    <w:rsid w:val="00AB11E6"/>
    <w:rsid w:val="00AF504A"/>
    <w:rsid w:val="00B0221C"/>
    <w:rsid w:val="00B025AC"/>
    <w:rsid w:val="00B0598F"/>
    <w:rsid w:val="00B205B7"/>
    <w:rsid w:val="00B27613"/>
    <w:rsid w:val="00B30964"/>
    <w:rsid w:val="00B33B2A"/>
    <w:rsid w:val="00B461D4"/>
    <w:rsid w:val="00B52547"/>
    <w:rsid w:val="00B60925"/>
    <w:rsid w:val="00B61AD1"/>
    <w:rsid w:val="00B64027"/>
    <w:rsid w:val="00B76B1B"/>
    <w:rsid w:val="00B831B9"/>
    <w:rsid w:val="00B90487"/>
    <w:rsid w:val="00BB1815"/>
    <w:rsid w:val="00BB60CC"/>
    <w:rsid w:val="00BC0240"/>
    <w:rsid w:val="00BC4A65"/>
    <w:rsid w:val="00BD1DFE"/>
    <w:rsid w:val="00BD1FE8"/>
    <w:rsid w:val="00BE06EA"/>
    <w:rsid w:val="00BF05A1"/>
    <w:rsid w:val="00BF0CCB"/>
    <w:rsid w:val="00C10827"/>
    <w:rsid w:val="00C111B6"/>
    <w:rsid w:val="00C12958"/>
    <w:rsid w:val="00C15777"/>
    <w:rsid w:val="00C16BD5"/>
    <w:rsid w:val="00C244CC"/>
    <w:rsid w:val="00C37A87"/>
    <w:rsid w:val="00C523E8"/>
    <w:rsid w:val="00C6370A"/>
    <w:rsid w:val="00C65D02"/>
    <w:rsid w:val="00C6793C"/>
    <w:rsid w:val="00C713D4"/>
    <w:rsid w:val="00C72114"/>
    <w:rsid w:val="00C76968"/>
    <w:rsid w:val="00C84557"/>
    <w:rsid w:val="00C85137"/>
    <w:rsid w:val="00C91477"/>
    <w:rsid w:val="00C953D0"/>
    <w:rsid w:val="00C961B7"/>
    <w:rsid w:val="00CB19A9"/>
    <w:rsid w:val="00CB3084"/>
    <w:rsid w:val="00CB43C2"/>
    <w:rsid w:val="00CC7350"/>
    <w:rsid w:val="00CE4F36"/>
    <w:rsid w:val="00CE4FF8"/>
    <w:rsid w:val="00CE5692"/>
    <w:rsid w:val="00CE611A"/>
    <w:rsid w:val="00CF324E"/>
    <w:rsid w:val="00CF43E3"/>
    <w:rsid w:val="00CF75CD"/>
    <w:rsid w:val="00D00178"/>
    <w:rsid w:val="00D00C89"/>
    <w:rsid w:val="00D0120D"/>
    <w:rsid w:val="00D019C2"/>
    <w:rsid w:val="00D150BE"/>
    <w:rsid w:val="00D165C1"/>
    <w:rsid w:val="00D25DDF"/>
    <w:rsid w:val="00D329C1"/>
    <w:rsid w:val="00D3537C"/>
    <w:rsid w:val="00D5554B"/>
    <w:rsid w:val="00D56D73"/>
    <w:rsid w:val="00D74A0F"/>
    <w:rsid w:val="00D76D64"/>
    <w:rsid w:val="00D8013F"/>
    <w:rsid w:val="00D82F25"/>
    <w:rsid w:val="00D86BE8"/>
    <w:rsid w:val="00DB6091"/>
    <w:rsid w:val="00DB71F2"/>
    <w:rsid w:val="00DB7375"/>
    <w:rsid w:val="00DC4B79"/>
    <w:rsid w:val="00DD0364"/>
    <w:rsid w:val="00DD5DA3"/>
    <w:rsid w:val="00DD6593"/>
    <w:rsid w:val="00DE590C"/>
    <w:rsid w:val="00DF475F"/>
    <w:rsid w:val="00DF7094"/>
    <w:rsid w:val="00E01B4B"/>
    <w:rsid w:val="00E0367E"/>
    <w:rsid w:val="00E141C5"/>
    <w:rsid w:val="00E14C39"/>
    <w:rsid w:val="00E21CE6"/>
    <w:rsid w:val="00E3405E"/>
    <w:rsid w:val="00E47391"/>
    <w:rsid w:val="00E5553D"/>
    <w:rsid w:val="00E56A54"/>
    <w:rsid w:val="00E617D9"/>
    <w:rsid w:val="00E63652"/>
    <w:rsid w:val="00E63C94"/>
    <w:rsid w:val="00E7238A"/>
    <w:rsid w:val="00E7729B"/>
    <w:rsid w:val="00E800A5"/>
    <w:rsid w:val="00E858D2"/>
    <w:rsid w:val="00E858DE"/>
    <w:rsid w:val="00E862F7"/>
    <w:rsid w:val="00E96967"/>
    <w:rsid w:val="00EA03F9"/>
    <w:rsid w:val="00EC07C4"/>
    <w:rsid w:val="00EC5B51"/>
    <w:rsid w:val="00ED0BD4"/>
    <w:rsid w:val="00EF41FC"/>
    <w:rsid w:val="00EF4230"/>
    <w:rsid w:val="00EF44F7"/>
    <w:rsid w:val="00EF4FA4"/>
    <w:rsid w:val="00F1044D"/>
    <w:rsid w:val="00F11022"/>
    <w:rsid w:val="00F15279"/>
    <w:rsid w:val="00F21468"/>
    <w:rsid w:val="00F22D65"/>
    <w:rsid w:val="00F27757"/>
    <w:rsid w:val="00F330EA"/>
    <w:rsid w:val="00F36809"/>
    <w:rsid w:val="00F5453F"/>
    <w:rsid w:val="00F612EE"/>
    <w:rsid w:val="00F658F0"/>
    <w:rsid w:val="00F91BD2"/>
    <w:rsid w:val="00F9425E"/>
    <w:rsid w:val="00FA217E"/>
    <w:rsid w:val="00FA3E10"/>
    <w:rsid w:val="00FB39A1"/>
    <w:rsid w:val="00FC1F42"/>
    <w:rsid w:val="00FD25B3"/>
    <w:rsid w:val="00FD450E"/>
    <w:rsid w:val="00FD74F7"/>
    <w:rsid w:val="00FE1066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7BD9836"/>
  <w15:docId w15:val="{7E403106-C555-44C3-BDDB-AB07755A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91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F791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791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7918"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F7918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7918"/>
    <w:pPr>
      <w:keepNext/>
      <w:jc w:val="center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F7918"/>
    <w:pPr>
      <w:keepNext/>
      <w:jc w:val="center"/>
      <w:outlineLvl w:val="5"/>
    </w:pPr>
    <w:rPr>
      <w:b/>
      <w:bCs/>
      <w:color w:val="0000FF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F7918"/>
    <w:pPr>
      <w:keepNext/>
      <w:tabs>
        <w:tab w:val="left" w:pos="851"/>
      </w:tabs>
      <w:ind w:left="708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7918"/>
    <w:pPr>
      <w:keepNext/>
      <w:ind w:left="708"/>
      <w:jc w:val="center"/>
      <w:outlineLvl w:val="7"/>
    </w:pPr>
    <w:rPr>
      <w:rFonts w:ascii="Arial" w:hAnsi="Arial" w:cs="Arial"/>
      <w:b/>
      <w:bCs/>
      <w:color w:val="8080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F7918"/>
    <w:pPr>
      <w:keepNext/>
      <w:ind w:firstLine="708"/>
      <w:jc w:val="both"/>
      <w:outlineLvl w:val="8"/>
    </w:pPr>
    <w:rPr>
      <w:rFonts w:ascii="Arial" w:hAnsi="Arial" w:cs="Arial"/>
      <w:color w:val="8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55C51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155C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155C51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155C51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155C51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155C51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155C51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155C51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155C51"/>
    <w:rPr>
      <w:rFonts w:ascii="Cambria" w:hAnsi="Cambria" w:cs="Cambria"/>
    </w:rPr>
  </w:style>
  <w:style w:type="paragraph" w:styleId="Corpotesto">
    <w:name w:val="Body Text"/>
    <w:basedOn w:val="Normale"/>
    <w:link w:val="CorpotestoCarattere"/>
    <w:uiPriority w:val="99"/>
    <w:rsid w:val="003F79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60" w:after="60"/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155C5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F7918"/>
    <w:pPr>
      <w:ind w:left="708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155C51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F7918"/>
    <w:rPr>
      <w:b/>
      <w:bCs/>
      <w:color w:val="0000FF"/>
      <w:sz w:val="28"/>
      <w:szCs w:val="28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55C51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3F79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55C5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F79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96967"/>
    <w:rPr>
      <w:sz w:val="24"/>
      <w:szCs w:val="24"/>
    </w:rPr>
  </w:style>
  <w:style w:type="paragraph" w:customStyle="1" w:styleId="Testo">
    <w:name w:val="Testo"/>
    <w:basedOn w:val="Normale"/>
    <w:uiPriority w:val="99"/>
    <w:rsid w:val="003F7918"/>
    <w:pPr>
      <w:ind w:left="170" w:right="170"/>
      <w:jc w:val="both"/>
    </w:pPr>
    <w:rPr>
      <w:rFonts w:ascii="Arial" w:hAnsi="Arial" w:cs="Arial"/>
    </w:rPr>
  </w:style>
  <w:style w:type="paragraph" w:customStyle="1" w:styleId="Titoloprocedura">
    <w:name w:val="Titolo procedura"/>
    <w:basedOn w:val="Normale"/>
    <w:uiPriority w:val="99"/>
    <w:rsid w:val="003F7918"/>
    <w:pPr>
      <w:spacing w:before="120"/>
      <w:jc w:val="center"/>
    </w:pPr>
    <w:rPr>
      <w:b/>
      <w:bCs/>
      <w:caps/>
      <w:sz w:val="28"/>
      <w:szCs w:val="28"/>
    </w:rPr>
  </w:style>
  <w:style w:type="character" w:styleId="Numeropagina">
    <w:name w:val="page number"/>
    <w:basedOn w:val="Carpredefinitoparagrafo"/>
    <w:uiPriority w:val="99"/>
    <w:rsid w:val="003F7918"/>
  </w:style>
  <w:style w:type="paragraph" w:styleId="Rientrocorpodeltesto3">
    <w:name w:val="Body Text Indent 3"/>
    <w:basedOn w:val="Normale"/>
    <w:link w:val="Rientrocorpodeltesto3Carattere"/>
    <w:uiPriority w:val="99"/>
    <w:rsid w:val="003F7918"/>
    <w:pPr>
      <w:ind w:left="60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155C51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F7918"/>
    <w:pPr>
      <w:ind w:left="851" w:hanging="851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155C51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3F79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155C51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F7918"/>
    <w:pPr>
      <w:jc w:val="both"/>
    </w:pPr>
    <w:rPr>
      <w:i/>
      <w:iCs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155C51"/>
    <w:rPr>
      <w:sz w:val="16"/>
      <w:szCs w:val="16"/>
    </w:rPr>
  </w:style>
  <w:style w:type="character" w:styleId="Collegamentoipertestuale">
    <w:name w:val="Hyperlink"/>
    <w:uiPriority w:val="99"/>
    <w:rsid w:val="003F7918"/>
    <w:rPr>
      <w:color w:val="0000FF"/>
      <w:u w:val="single"/>
    </w:rPr>
  </w:style>
  <w:style w:type="character" w:styleId="Collegamentovisitato">
    <w:name w:val="FollowedHyperlink"/>
    <w:uiPriority w:val="99"/>
    <w:rsid w:val="003F7918"/>
    <w:rPr>
      <w:color w:val="800080"/>
      <w:u w:val="single"/>
    </w:rPr>
  </w:style>
  <w:style w:type="paragraph" w:customStyle="1" w:styleId="Paragrafoelenco1">
    <w:name w:val="Paragrafo elenco1"/>
    <w:basedOn w:val="Normale"/>
    <w:uiPriority w:val="99"/>
    <w:rsid w:val="00EF41FC"/>
    <w:pPr>
      <w:ind w:left="720"/>
    </w:pPr>
    <w:rPr>
      <w:rFonts w:ascii="Tahoma" w:hAnsi="Tahoma" w:cs="Tahoma"/>
      <w:sz w:val="22"/>
      <w:szCs w:val="22"/>
    </w:rPr>
  </w:style>
  <w:style w:type="table" w:styleId="Grigliatabella">
    <w:name w:val="Table Grid"/>
    <w:basedOn w:val="Tabellanormale"/>
    <w:uiPriority w:val="99"/>
    <w:rsid w:val="00C7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211C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155C51"/>
    <w:rPr>
      <w:sz w:val="2"/>
      <w:szCs w:val="2"/>
    </w:rPr>
  </w:style>
  <w:style w:type="character" w:styleId="Enfasigrassetto">
    <w:name w:val="Strong"/>
    <w:uiPriority w:val="99"/>
    <w:qFormat/>
    <w:rsid w:val="005E57EA"/>
    <w:rPr>
      <w:b/>
      <w:bCs/>
    </w:rPr>
  </w:style>
  <w:style w:type="paragraph" w:styleId="NormaleWeb">
    <w:name w:val="Normal (Web)"/>
    <w:basedOn w:val="Normale"/>
    <w:uiPriority w:val="99"/>
    <w:rsid w:val="00396B7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7F3C4B"/>
    <w:pPr>
      <w:ind w:left="720"/>
    </w:pPr>
  </w:style>
  <w:style w:type="paragraph" w:customStyle="1" w:styleId="Contenutotabella">
    <w:name w:val="Contenuto tabella"/>
    <w:basedOn w:val="Normale"/>
    <w:uiPriority w:val="99"/>
    <w:rsid w:val="00C10827"/>
    <w:pPr>
      <w:widowControl w:val="0"/>
      <w:suppressLineNumbers/>
      <w:suppressAutoHyphens/>
    </w:pPr>
    <w:rPr>
      <w:rFonts w:eastAsia="Arial Unicode MS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8C7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713D4"/>
    <w:rPr>
      <w:sz w:val="2"/>
      <w:szCs w:val="2"/>
    </w:rPr>
  </w:style>
  <w:style w:type="paragraph" w:customStyle="1" w:styleId="Stilepredefinito">
    <w:name w:val="Stile predefinito"/>
    <w:uiPriority w:val="99"/>
    <w:rsid w:val="003B789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1F35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1F35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356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F35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18579"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18586"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587"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18615"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619"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ts-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5" ma:contentTypeDescription="Creare un nuovo documento." ma:contentTypeScope="" ma:versionID="edc16e6835eac16e9adc8a35bf358ec2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602a550a89045dfde18b4b2d3c90710c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4321-58E6-4976-97CC-4257DFF44A1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7d4589bd-b7c4-4287-8ad6-477ad0608d1b"/>
    <ds:schemaRef ds:uri="http://schemas.microsoft.com/office/infopath/2007/PartnerControls"/>
    <ds:schemaRef ds:uri="http://schemas.openxmlformats.org/package/2006/metadata/core-properties"/>
    <ds:schemaRef ds:uri="8dc09d8a-e4ab-42fa-afa2-1aa321a495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486C3D-0BB7-4A8B-9FC5-67243C49E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D3BD6-EE3C-4887-A8D4-4A7C0AC2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F6550-A4AF-470D-A75E-ACDAAEC4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2049</Words>
  <Characters>12739</Characters>
  <Application>Microsoft Office Word</Application>
  <DocSecurity>4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ASL – Varese</vt:lpstr>
    </vt:vector>
  </TitlesOfParts>
  <Company>Regione Lombardia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– Varese</dc:title>
  <dc:subject/>
  <dc:creator>Magrini</dc:creator>
  <cp:keywords/>
  <dc:description/>
  <cp:lastModifiedBy>Botter Anna</cp:lastModifiedBy>
  <cp:revision>2</cp:revision>
  <cp:lastPrinted>2012-10-19T10:30:00Z</cp:lastPrinted>
  <dcterms:created xsi:type="dcterms:W3CDTF">2024-07-09T06:33:00Z</dcterms:created>
  <dcterms:modified xsi:type="dcterms:W3CDTF">2024-07-09T06:33:00Z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